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246C" w14:textId="77777777"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7EC243A8" w14:textId="77777777"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1504ED5B" w14:textId="1C16C384" w:rsidR="00B4219B" w:rsidRDefault="00FF3422" w:rsidP="00336E8F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14:paraId="203BC08F" w14:textId="77777777" w:rsidR="00336E8F" w:rsidRPr="00336E8F" w:rsidRDefault="00336E8F" w:rsidP="00336E8F">
      <w:pPr>
        <w:pStyle w:val="Bezodstpw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14:paraId="53E1B5C8" w14:textId="77777777" w:rsidTr="001475F4">
        <w:tc>
          <w:tcPr>
            <w:tcW w:w="9062" w:type="dxa"/>
            <w:shd w:val="clear" w:color="auto" w:fill="FF6699"/>
          </w:tcPr>
          <w:p w14:paraId="79127364" w14:textId="77777777"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14:paraId="5E7303A7" w14:textId="77777777" w:rsidTr="001475F4">
        <w:tc>
          <w:tcPr>
            <w:tcW w:w="9062" w:type="dxa"/>
            <w:shd w:val="clear" w:color="auto" w:fill="FFCCCC"/>
          </w:tcPr>
          <w:p w14:paraId="150791DA" w14:textId="77777777"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14:paraId="7A039E56" w14:textId="77777777" w:rsidTr="001475F4">
        <w:tc>
          <w:tcPr>
            <w:tcW w:w="9062" w:type="dxa"/>
          </w:tcPr>
          <w:p w14:paraId="7D6004FE" w14:textId="2FF0044C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</w:t>
            </w:r>
          </w:p>
          <w:p w14:paraId="67AC709E" w14:textId="6BB67B8D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kolejność wykonywania działań </w:t>
            </w:r>
          </w:p>
          <w:p w14:paraId="5D695069" w14:textId="555CE7B1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</w:t>
            </w:r>
          </w:p>
          <w:p w14:paraId="2C3EC561" w14:textId="79B4A391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mnożenia i dzielenia ułamków dziesiętnych przez 10, 100, 1000,.. </w:t>
            </w:r>
          </w:p>
          <w:p w14:paraId="7F26F007" w14:textId="75B95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algorytmy czterech działań pisemnych </w:t>
            </w:r>
          </w:p>
          <w:p w14:paraId="13D33BED" w14:textId="2EC73E2E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zasadę skracania i rozszerzania ułamków zwykłych </w:t>
            </w:r>
          </w:p>
          <w:p w14:paraId="29AE9E7C" w14:textId="31858FF1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ułamka nieskracalnego </w:t>
            </w:r>
          </w:p>
          <w:p w14:paraId="2B02B50B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14:paraId="21E8311A" w14:textId="07B64B1E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ilorazu dwóch liczb naturalnych </w:t>
            </w:r>
          </w:p>
          <w:p w14:paraId="63B07E92" w14:textId="32645ED4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części całości </w:t>
            </w:r>
          </w:p>
          <w:p w14:paraId="04F495DD" w14:textId="1790D1A0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algorytm zamiany liczby mieszanej na ułamek niewłaściwy i odwrotnie </w:t>
            </w:r>
          </w:p>
          <w:p w14:paraId="3625E533" w14:textId="6250A1BB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algorytmy czterech działań na ułamkach zwykłych </w:t>
            </w:r>
          </w:p>
          <w:p w14:paraId="66D6ABEB" w14:textId="32E4FA76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zasadę zamiany ułamka zwykłego na ułamek dziesiętny metodą rozszerzania lub skracania ułamka </w:t>
            </w:r>
          </w:p>
          <w:p w14:paraId="548E40C5" w14:textId="6DAC6343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zasadę zamiany ułamka dziesiętnego na ułamek zwykły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0579CB5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14:paraId="6C23AF1B" w14:textId="42EA5858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liczbę naturalną </w:t>
            </w:r>
          </w:p>
          <w:p w14:paraId="3001999E" w14:textId="1A2D9C88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ułamek zwykły i dziesiętny </w:t>
            </w:r>
          </w:p>
          <w:p w14:paraId="486F1126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14:paraId="67F1B4F8" w14:textId="7B1CDAA1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</w:t>
            </w:r>
          </w:p>
          <w:p w14:paraId="3EB889F3" w14:textId="333B006E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ułamki dziesiętne o jednakowej liczbie cyfr po przecinku </w:t>
            </w:r>
          </w:p>
          <w:p w14:paraId="489112C8" w14:textId="0AD9B76D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</w:t>
            </w:r>
          </w:p>
          <w:p w14:paraId="008A64E4" w14:textId="25E33E1A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dodawać, odejmować, mnożyć i dzielić ułamki zwykłe i ułamki dziesiętne </w:t>
            </w:r>
          </w:p>
          <w:p w14:paraId="584D3753" w14:textId="63DB295C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ułamek zwykły na ułamek dziesiętny i odwrotnie </w:t>
            </w:r>
          </w:p>
          <w:p w14:paraId="25504359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sześcian:</w:t>
            </w:r>
          </w:p>
          <w:p w14:paraId="13346442" w14:textId="28745678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liczby naturalnej </w:t>
            </w:r>
          </w:p>
          <w:p w14:paraId="5BF6F0EC" w14:textId="78ADB7E9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ułamka dziesiętnego </w:t>
            </w:r>
          </w:p>
          <w:p w14:paraId="2B856960" w14:textId="741E98D3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pisemnie wykonać każde z czterech działań na ułamkach dziesiętnych </w:t>
            </w:r>
          </w:p>
          <w:p w14:paraId="7B5153AA" w14:textId="664CE511" w:rsidR="001F553D" w:rsidRPr="00336E8F" w:rsidRDefault="00AA0EF1" w:rsidP="00336E8F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wyciągać całości z ułamków niewłaściwych oraz zamieniać liczby mieszane na ułamki niewłaściwe </w:t>
            </w:r>
          </w:p>
        </w:tc>
      </w:tr>
      <w:tr w:rsidR="00F07D4E" w:rsidRPr="005869B1" w14:paraId="226D11ED" w14:textId="77777777" w:rsidTr="001475F4">
        <w:tc>
          <w:tcPr>
            <w:tcW w:w="9062" w:type="dxa"/>
            <w:shd w:val="clear" w:color="auto" w:fill="FFCCCC"/>
          </w:tcPr>
          <w:p w14:paraId="77DE3390" w14:textId="77777777"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14:paraId="03BAAE5E" w14:textId="77777777" w:rsidTr="001475F4">
        <w:tc>
          <w:tcPr>
            <w:tcW w:w="9062" w:type="dxa"/>
          </w:tcPr>
          <w:p w14:paraId="4D557941" w14:textId="598D336E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zasadę zamiany ułamka zwykłego na ułamek dziesiętny metodą dzielenia licznika przez mianownik </w:t>
            </w:r>
          </w:p>
          <w:p w14:paraId="63198961" w14:textId="51EFAC95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rozwinięcia dziesiętnego skończonego i rozwinięcia dziesiętnego nieskończonego okresowego </w:t>
            </w:r>
          </w:p>
          <w:p w14:paraId="65B8351D" w14:textId="4140B7C1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</w:t>
            </w:r>
          </w:p>
          <w:p w14:paraId="66DA826F" w14:textId="5140895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</w:t>
            </w:r>
          </w:p>
          <w:p w14:paraId="67CAC18D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14:paraId="68702745" w14:textId="7D5C4C10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ułamki dziesiętne różniące się liczbą cyfr po przecinku </w:t>
            </w:r>
          </w:p>
          <w:p w14:paraId="319F753B" w14:textId="5BEEB361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</w:t>
            </w:r>
          </w:p>
          <w:p w14:paraId="4D61393E" w14:textId="747AB8B9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</w:t>
            </w:r>
          </w:p>
          <w:p w14:paraId="25DDCD13" w14:textId="0F78FA15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dwucyfrowe i wielocyfrowe (proste przykłady) liczby naturalne </w:t>
            </w:r>
          </w:p>
          <w:p w14:paraId="49112BAB" w14:textId="5E836ABA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tworzyć wyrażenia arytmetyczne na podstawie treści zadań i obliczać wartości tych wyrażeń </w:t>
            </w:r>
          </w:p>
          <w:p w14:paraId="32C509D3" w14:textId="5C0791F9"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</w:t>
            </w:r>
          </w:p>
          <w:p w14:paraId="4C16C12A" w14:textId="175442A5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 zastosowaniem działań na ułamkach zwykłych </w:t>
            </w:r>
          </w:p>
          <w:p w14:paraId="1FFD361C" w14:textId="1D14FBBA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ułamek zwykły z ułamkiem dziesiętnym </w:t>
            </w:r>
          </w:p>
          <w:p w14:paraId="50119F72" w14:textId="21DB1113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porządkować ułamki </w:t>
            </w:r>
          </w:p>
          <w:p w14:paraId="4F1EB8FF" w14:textId="443CDFB0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4 działania na liczbach wymiernych dodatnich </w:t>
            </w:r>
          </w:p>
          <w:p w14:paraId="68ABEDA5" w14:textId="1E98AC5D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 rozwinięcie dziesiętne ułamka zwykłego </w:t>
            </w:r>
          </w:p>
          <w:p w14:paraId="26C8B912" w14:textId="4094345A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w skróconej postaci rozwinięcie dziesiętne ułamka zwykłego </w:t>
            </w:r>
          </w:p>
          <w:p w14:paraId="7D70B11D" w14:textId="3DC8A0BE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określić kolejną cyfrę rozwinięcia dziesiętnego na podstawie jego skróconego zapisu </w:t>
            </w:r>
          </w:p>
          <w:p w14:paraId="6747B3F9" w14:textId="778B9A6B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potęgi </w:t>
            </w:r>
          </w:p>
          <w:p w14:paraId="44D03CD6" w14:textId="1F4DC901"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potęgami </w:t>
            </w:r>
          </w:p>
        </w:tc>
      </w:tr>
      <w:tr w:rsidR="00381CF0" w:rsidRPr="005869B1" w14:paraId="024DD151" w14:textId="77777777" w:rsidTr="001475F4">
        <w:tc>
          <w:tcPr>
            <w:tcW w:w="9062" w:type="dxa"/>
            <w:shd w:val="clear" w:color="auto" w:fill="FFCCCC"/>
          </w:tcPr>
          <w:p w14:paraId="2BC010B6" w14:textId="77777777"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14:paraId="75EF754B" w14:textId="77777777" w:rsidTr="001475F4">
        <w:tc>
          <w:tcPr>
            <w:tcW w:w="9062" w:type="dxa"/>
          </w:tcPr>
          <w:p w14:paraId="7E63B091" w14:textId="5C2BB0A9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działania na liczbach naturalnych i ułamkach dziesiętnych </w:t>
            </w:r>
          </w:p>
          <w:p w14:paraId="5179A7F5" w14:textId="7D5859C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szacować wartości wyrażeń arytmetycznych </w:t>
            </w:r>
          </w:p>
          <w:p w14:paraId="432D4788" w14:textId="5B85CFAB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</w:t>
            </w:r>
          </w:p>
          <w:p w14:paraId="3B1E0AF7" w14:textId="18AF7153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</w:t>
            </w:r>
          </w:p>
          <w:p w14:paraId="0A97886A" w14:textId="7F2C3A0B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4 działania oraz potęgowanie ułamków zwykłych </w:t>
            </w:r>
          </w:p>
          <w:p w14:paraId="72590673" w14:textId="02A7B6E6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</w:t>
            </w:r>
          </w:p>
          <w:p w14:paraId="5C594F9A" w14:textId="252F3A94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</w:t>
            </w:r>
          </w:p>
          <w:p w14:paraId="694FC173" w14:textId="3FCEFC39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liczby wymierne dodatnie </w:t>
            </w:r>
          </w:p>
          <w:p w14:paraId="33BD584E" w14:textId="42B88715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1F18806" w14:textId="0F26D226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ułamka piętrowego </w:t>
            </w:r>
          </w:p>
          <w:p w14:paraId="43963EAE" w14:textId="34A4F702" w:rsidR="008A4AFA" w:rsidRPr="00336E8F" w:rsidRDefault="00381CF0" w:rsidP="00336E8F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działania na liczbach wymiernych dodatnich </w:t>
            </w:r>
          </w:p>
        </w:tc>
      </w:tr>
      <w:tr w:rsidR="009C6C73" w:rsidRPr="005869B1" w14:paraId="3AB9E3CD" w14:textId="77777777" w:rsidTr="001475F4">
        <w:tc>
          <w:tcPr>
            <w:tcW w:w="9062" w:type="dxa"/>
            <w:shd w:val="clear" w:color="auto" w:fill="FFCCCC"/>
          </w:tcPr>
          <w:p w14:paraId="7E73C783" w14:textId="77777777"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14:paraId="4B5AE21C" w14:textId="77777777" w:rsidTr="001475F4">
        <w:tc>
          <w:tcPr>
            <w:tcW w:w="9062" w:type="dxa"/>
          </w:tcPr>
          <w:p w14:paraId="08650904" w14:textId="3BDC088F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7179441" w14:textId="0D4D2B25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</w:t>
            </w:r>
          </w:p>
          <w:p w14:paraId="4E9F4520" w14:textId="091A1844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działania na liczbach naturalnych i ułamkach dziesiętnych </w:t>
            </w:r>
          </w:p>
          <w:p w14:paraId="4F2BA95A" w14:textId="36DB325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 zastosowaniem działań na liczbach naturalnych i ułamkach dziesiętnych </w:t>
            </w:r>
          </w:p>
          <w:p w14:paraId="590CBB88" w14:textId="393E4F66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 zastosowaniem działań na liczbach naturalnych i ułamkach dziesiętnych </w:t>
            </w:r>
          </w:p>
          <w:p w14:paraId="58834871" w14:textId="6B016005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 zastosowaniem działań na ułamkach zwykłych </w:t>
            </w:r>
          </w:p>
          <w:p w14:paraId="3F7EF071" w14:textId="22B5C8DE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działaniami na ułamkach zwykłych i dziesiętnych </w:t>
            </w:r>
          </w:p>
          <w:p w14:paraId="03DAED48" w14:textId="117D898E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rodzaj rozwinięcia dziesiętnego ułamka </w:t>
            </w:r>
          </w:p>
          <w:p w14:paraId="509DA8A0" w14:textId="57C1B0C5" w:rsidR="004733D9" w:rsidRPr="00336E8F" w:rsidRDefault="004733D9" w:rsidP="00336E8F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rozwinięciami dziesiętnymi ułamków zwykłych </w:t>
            </w:r>
          </w:p>
        </w:tc>
      </w:tr>
    </w:tbl>
    <w:p w14:paraId="78A119CB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14:paraId="39D33020" w14:textId="77777777" w:rsidTr="001475F4">
        <w:tc>
          <w:tcPr>
            <w:tcW w:w="13994" w:type="dxa"/>
            <w:shd w:val="clear" w:color="auto" w:fill="FF6699"/>
          </w:tcPr>
          <w:p w14:paraId="576787D7" w14:textId="77777777"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14:paraId="31ECD4E5" w14:textId="77777777" w:rsidTr="00827CE6">
        <w:tc>
          <w:tcPr>
            <w:tcW w:w="13994" w:type="dxa"/>
            <w:shd w:val="clear" w:color="auto" w:fill="FFCCCC"/>
          </w:tcPr>
          <w:p w14:paraId="75EA207A" w14:textId="77777777"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14:paraId="60A19279" w14:textId="77777777" w:rsidTr="001F553D">
        <w:tc>
          <w:tcPr>
            <w:tcW w:w="13994" w:type="dxa"/>
          </w:tcPr>
          <w:p w14:paraId="65B0104F" w14:textId="64238936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</w:t>
            </w:r>
          </w:p>
          <w:p w14:paraId="2E6E8C9A" w14:textId="6A8B8355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</w:t>
            </w:r>
          </w:p>
          <w:p w14:paraId="6214CAFB" w14:textId="327BF770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elementy koła i okręgu </w:t>
            </w:r>
          </w:p>
          <w:p w14:paraId="52BBF39F" w14:textId="04B7BF5A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zależność między długością promienia i średnicy </w:t>
            </w:r>
          </w:p>
          <w:p w14:paraId="0F7DFEF2" w14:textId="450B5A7A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rodzaje trójkątów </w:t>
            </w:r>
          </w:p>
          <w:p w14:paraId="6FAA37C5" w14:textId="3B230A2C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boków w trójkącie równoramiennym </w:t>
            </w:r>
          </w:p>
          <w:p w14:paraId="702A60B2" w14:textId="34D6C408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boków w trójkącie prostokątnym </w:t>
            </w:r>
          </w:p>
          <w:p w14:paraId="24CC8EAB" w14:textId="23DDFE4B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czworokątów </w:t>
            </w:r>
          </w:p>
          <w:p w14:paraId="5689EF4A" w14:textId="265A939D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własności czworokątów </w:t>
            </w:r>
          </w:p>
          <w:p w14:paraId="04ADDA6E" w14:textId="4C68A2E3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definicję przekątnej oraz obwodu wielokąta </w:t>
            </w:r>
          </w:p>
          <w:p w14:paraId="1CA15AB2" w14:textId="4A0AAE98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zależność między liczbą boków, wierzchołków i kątów w wielokącie </w:t>
            </w:r>
          </w:p>
          <w:p w14:paraId="752122FF" w14:textId="3CFD3146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kąta </w:t>
            </w:r>
          </w:p>
          <w:p w14:paraId="134883A8" w14:textId="67E1140A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wierzchołka i ramion kąta </w:t>
            </w:r>
          </w:p>
          <w:p w14:paraId="5FEF709D" w14:textId="28FF7B72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</w:t>
            </w:r>
          </w:p>
          <w:p w14:paraId="7FC013CB" w14:textId="6BD98882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</w:t>
            </w:r>
          </w:p>
          <w:p w14:paraId="06C44E02" w14:textId="4344C166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zapis symboliczny kąta i jego miary </w:t>
            </w:r>
          </w:p>
          <w:p w14:paraId="33F14E90" w14:textId="3E9D4E06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</w:t>
            </w:r>
          </w:p>
          <w:p w14:paraId="4B5FA7C1" w14:textId="20E7901E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sumę miar kątów wewnętrznych czworokąta </w:t>
            </w:r>
          </w:p>
          <w:p w14:paraId="2FB36EDB" w14:textId="0ADF5F5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różnicę między prostą i odcinkiem, prostą i półprostą </w:t>
            </w:r>
          </w:p>
          <w:p w14:paraId="11B095F0" w14:textId="214476B0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konieczność stosowania odpowiednich przyrządów do rysowania figur geometrycznych</w:t>
            </w:r>
          </w:p>
          <w:p w14:paraId="3E74CB84" w14:textId="3C60B4B6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pochodzenie nazw poszczególnych rodzajów trójkątów </w:t>
            </w:r>
          </w:p>
          <w:p w14:paraId="21B04AB1" w14:textId="5ABB7DA4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związki miarowe poszczególnych rodzajów kątów </w:t>
            </w:r>
          </w:p>
          <w:p w14:paraId="032E2393" w14:textId="7334A25B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za pomocą ekierki i linijki proste i odcinki prostopadłe oraz proste i odcinki równoległe </w:t>
            </w:r>
          </w:p>
          <w:p w14:paraId="1C176584" w14:textId="5C0238B8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</w:t>
            </w:r>
          </w:p>
          <w:p w14:paraId="489E4BC0" w14:textId="389199AC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</w:t>
            </w:r>
          </w:p>
          <w:p w14:paraId="7BCCEA93" w14:textId="61815D10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poszczególne rodzaje trójkątów </w:t>
            </w:r>
          </w:p>
          <w:p w14:paraId="7F5003D5" w14:textId="77871506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obwód trójkąta </w:t>
            </w:r>
          </w:p>
          <w:p w14:paraId="3BAFFB17" w14:textId="74DB3520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czworokąt, mając informacje o  bokach </w:t>
            </w:r>
          </w:p>
          <w:p w14:paraId="69406CCE" w14:textId="1909FEA0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na rysunku wielokąt o określonych cechach </w:t>
            </w:r>
          </w:p>
          <w:p w14:paraId="679B17AA" w14:textId="49216BBC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obwód czworokąta </w:t>
            </w:r>
          </w:p>
          <w:p w14:paraId="43E7C620" w14:textId="4A17C7A5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zmierzyć kąt </w:t>
            </w:r>
          </w:p>
          <w:p w14:paraId="2DA88CA6" w14:textId="17764645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kąt o określonej mierze </w:t>
            </w:r>
          </w:p>
          <w:p w14:paraId="362879AC" w14:textId="5B3D8583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rozróżniać i nazywać poszczególne rodzaje kątów </w:t>
            </w:r>
          </w:p>
          <w:p w14:paraId="49D08C42" w14:textId="776772C2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trójkąta </w:t>
            </w:r>
          </w:p>
        </w:tc>
      </w:tr>
      <w:tr w:rsidR="00A4608E" w:rsidRPr="005869B1" w14:paraId="244015B0" w14:textId="77777777" w:rsidTr="00827CE6">
        <w:tc>
          <w:tcPr>
            <w:tcW w:w="13994" w:type="dxa"/>
            <w:shd w:val="clear" w:color="auto" w:fill="FFCCCC"/>
          </w:tcPr>
          <w:p w14:paraId="317D0546" w14:textId="77777777"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1A4F21F6" w14:textId="77777777" w:rsidTr="001F553D">
        <w:tc>
          <w:tcPr>
            <w:tcW w:w="13994" w:type="dxa"/>
          </w:tcPr>
          <w:p w14:paraId="498CD0D0" w14:textId="6BD5051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definicje odcinków prostopadłych i odcinków równoległych </w:t>
            </w:r>
          </w:p>
          <w:p w14:paraId="3A33872A" w14:textId="69D12E09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w trójkącie równoramiennym </w:t>
            </w:r>
          </w:p>
          <w:p w14:paraId="65D53AA9" w14:textId="465D51B3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</w:t>
            </w:r>
          </w:p>
          <w:p w14:paraId="40384E85" w14:textId="1AD9AAE0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warunek zbudowania trójkąta – nierówność trójkąta </w:t>
            </w:r>
          </w:p>
          <w:p w14:paraId="4B291816" w14:textId="4D0DF052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</w:t>
            </w:r>
          </w:p>
          <w:p w14:paraId="028DE0AF" w14:textId="23E9A8FE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</w:t>
            </w:r>
          </w:p>
          <w:p w14:paraId="17F14124" w14:textId="47BD8762"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zależność między kątami w trójkącie równoramiennym </w:t>
            </w:r>
          </w:p>
          <w:p w14:paraId="1D5CB1F6" w14:textId="3565FAF9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różnicę między kołem i okręgiem </w:t>
            </w:r>
          </w:p>
          <w:p w14:paraId="0823F779" w14:textId="1CCEE95D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za pomocą ekierki i linijki proste równoległe o danej odległości od siebie </w:t>
            </w:r>
          </w:p>
          <w:p w14:paraId="66D98CE9" w14:textId="55708816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</w:p>
          <w:p w14:paraId="42FFAA13" w14:textId="44562B61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kołem, okręgiem i innymi figurami </w:t>
            </w:r>
          </w:p>
          <w:p w14:paraId="652C762A" w14:textId="17CA558E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trójkąt w skali </w:t>
            </w:r>
          </w:p>
          <w:p w14:paraId="75BE0C3C" w14:textId="12904F51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boku trójkąta równobocznego, znając jego obwód </w:t>
            </w:r>
          </w:p>
          <w:p w14:paraId="16E857FB" w14:textId="5539D5C8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boku trójkąta, znając obwód i informacje o pozostałych bokach </w:t>
            </w:r>
          </w:p>
          <w:p w14:paraId="6A83E729" w14:textId="76324C8E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skonstruować trójkąt o danych trzech bokach </w:t>
            </w:r>
          </w:p>
          <w:p w14:paraId="61480BD3" w14:textId="16F087EA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sprawdzić, czy z odcinków o danych długościach można zbudować trójkąt </w:t>
            </w:r>
          </w:p>
          <w:p w14:paraId="23FA8821" w14:textId="01B008DA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sklasyfikować czworokąty </w:t>
            </w:r>
          </w:p>
          <w:p w14:paraId="5D4511BC" w14:textId="41BEF51D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</w:t>
            </w:r>
          </w:p>
          <w:p w14:paraId="3DC63888" w14:textId="109F9A4A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obwodem czworokąta </w:t>
            </w:r>
          </w:p>
          <w:p w14:paraId="78738E12" w14:textId="039FC134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przyległych, wierzchołkowych </w:t>
            </w:r>
          </w:p>
          <w:p w14:paraId="041E527C" w14:textId="4A1E08A5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czworokątów </w:t>
            </w:r>
          </w:p>
        </w:tc>
      </w:tr>
      <w:tr w:rsidR="00A4608E" w:rsidRPr="005869B1" w14:paraId="0B3A3B91" w14:textId="77777777" w:rsidTr="00827CE6">
        <w:tc>
          <w:tcPr>
            <w:tcW w:w="13994" w:type="dxa"/>
            <w:shd w:val="clear" w:color="auto" w:fill="FFCCCC"/>
          </w:tcPr>
          <w:p w14:paraId="68D695B5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1B1AE3B6" w14:textId="77777777" w:rsidTr="001F553D">
        <w:tc>
          <w:tcPr>
            <w:tcW w:w="13994" w:type="dxa"/>
          </w:tcPr>
          <w:p w14:paraId="540BD1FC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14:paraId="6483A61C" w14:textId="7F1D1F2B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prostej i okręgu </w:t>
            </w:r>
          </w:p>
          <w:p w14:paraId="298859CA" w14:textId="713DB476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okręgów </w:t>
            </w:r>
          </w:p>
          <w:p w14:paraId="6EE95726" w14:textId="0996CE29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</w:t>
            </w:r>
          </w:p>
          <w:p w14:paraId="08C13290" w14:textId="37EC1AFC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6BD6533" w14:textId="74DCDF26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konstrukcyjne związane z konstrukcją trójkąta o danych bokach </w:t>
            </w:r>
          </w:p>
          <w:p w14:paraId="5AE039C8" w14:textId="4A05E269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</w:t>
            </w:r>
          </w:p>
          <w:p w14:paraId="671588FE" w14:textId="095D13BF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odpowiadających, naprzemianległych </w:t>
            </w:r>
          </w:p>
          <w:p w14:paraId="40356239" w14:textId="0D591D6D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trójkąta lub czworokąta na rysunku z wykorzystaniem miar kątów przyległych, wierzchołkowych, naprzemianległych, odpowiadających oraz własności trójkątów lub czworokątów </w:t>
            </w:r>
          </w:p>
          <w:p w14:paraId="5B05F867" w14:textId="32260D13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obwodem trójkąta </w:t>
            </w:r>
          </w:p>
          <w:p w14:paraId="0F175D24" w14:textId="11AFC2B9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obwodem wielokąta </w:t>
            </w:r>
          </w:p>
          <w:p w14:paraId="0E5CD9C4" w14:textId="37619969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skonstruować równoległobok, znając dwa boki i przekątną </w:t>
            </w:r>
          </w:p>
        </w:tc>
      </w:tr>
      <w:tr w:rsidR="00A4608E" w:rsidRPr="005869B1" w14:paraId="673DFE49" w14:textId="77777777" w:rsidTr="00827CE6">
        <w:tc>
          <w:tcPr>
            <w:tcW w:w="13994" w:type="dxa"/>
            <w:shd w:val="clear" w:color="auto" w:fill="FFCCCC"/>
          </w:tcPr>
          <w:p w14:paraId="719E76BC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517E5149" w14:textId="77777777" w:rsidTr="001F553D">
        <w:tc>
          <w:tcPr>
            <w:tcW w:w="13994" w:type="dxa"/>
          </w:tcPr>
          <w:p w14:paraId="50511740" w14:textId="6DC33361"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 xml:space="preserve">i prostych równoległych </w:t>
            </w:r>
          </w:p>
          <w:p w14:paraId="51F5DF32" w14:textId="011AB2B9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zadania tekstowe związane z kołem, okręgiem i innymi figurami </w:t>
            </w:r>
          </w:p>
          <w:p w14:paraId="60805F0C" w14:textId="107F1BDC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przenoszenie odcinków w zadaniach konstrukcyjnych </w:t>
            </w:r>
          </w:p>
          <w:p w14:paraId="37CB400D" w14:textId="0D217FCA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</w:t>
            </w:r>
          </w:p>
          <w:p w14:paraId="0B6513C2" w14:textId="3B3DFF3C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skonstruować trapez równoramienny, znając jego podstawy i ramię </w:t>
            </w:r>
          </w:p>
          <w:p w14:paraId="3FB3B592" w14:textId="6EF7B0C5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związane z zegarem </w:t>
            </w:r>
          </w:p>
          <w:p w14:paraId="6C496F70" w14:textId="7E79880C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miarę kąta przyległego, wierzchołkowego, odpowiadającego, naprzemianległego na podstawie rysunku lub treści zadania </w:t>
            </w:r>
          </w:p>
          <w:p w14:paraId="58450DE1" w14:textId="58881F39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trójkąta z wykorzystaniem miar kątów przyległych, wierzchołkowych, naprzemianległych, odpowiadających oraz sumy miar kątów wewnętrznych trójkąta </w:t>
            </w:r>
          </w:p>
          <w:p w14:paraId="6C3243AE" w14:textId="7604DF06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</w:t>
            </w:r>
          </w:p>
          <w:p w14:paraId="5F5B6D55" w14:textId="75CCD543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miarami kątów w trójkątach i czworokątach </w:t>
            </w:r>
          </w:p>
        </w:tc>
      </w:tr>
      <w:tr w:rsidR="00A4608E" w:rsidRPr="005869B1" w14:paraId="28A42B5D" w14:textId="77777777" w:rsidTr="00827CE6">
        <w:tc>
          <w:tcPr>
            <w:tcW w:w="13994" w:type="dxa"/>
            <w:shd w:val="clear" w:color="auto" w:fill="FFCCCC"/>
          </w:tcPr>
          <w:p w14:paraId="76013D93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7D9B88B1" w14:textId="77777777" w:rsidTr="001F553D">
        <w:tc>
          <w:tcPr>
            <w:tcW w:w="13994" w:type="dxa"/>
          </w:tcPr>
          <w:p w14:paraId="3D20451C" w14:textId="4F983059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</w:t>
            </w:r>
          </w:p>
          <w:p w14:paraId="1A08111A" w14:textId="5278EBEE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konstrukcję prostej równoległej do danej, przechodzącej przez dany punkt </w:t>
            </w:r>
          </w:p>
          <w:p w14:paraId="4284C253" w14:textId="69CAD2CB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konstrukcyjny sposób wyznaczania środka odcinka </w:t>
            </w:r>
          </w:p>
          <w:p w14:paraId="7A1FC69C" w14:textId="57C625DF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symetralnej odcinka </w:t>
            </w:r>
          </w:p>
          <w:p w14:paraId="3013546C" w14:textId="093CF916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definicję sześciokąta foremnego oraz sposób jego kreślenia </w:t>
            </w:r>
          </w:p>
          <w:p w14:paraId="709A6F8D" w14:textId="77373BD2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przybliżenia z niedomiarem oraz przybliżenia z nadmiarem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FB65687" w14:textId="50E27A8A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skonstruować prostą prostopadłą do danej, przechodzącą przez dany punkt </w:t>
            </w:r>
          </w:p>
          <w:p w14:paraId="41225EDF" w14:textId="10463285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skonstruować prostą równoległą do danej, przechodzącą przez dany punkt </w:t>
            </w:r>
          </w:p>
          <w:p w14:paraId="5E9E6528" w14:textId="4DC355E9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wyznaczyć środek narysowanego okręgu </w:t>
            </w:r>
          </w:p>
        </w:tc>
      </w:tr>
    </w:tbl>
    <w:p w14:paraId="52D7F459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14:paraId="5D2A3080" w14:textId="77777777" w:rsidTr="001475F4">
        <w:tc>
          <w:tcPr>
            <w:tcW w:w="13994" w:type="dxa"/>
            <w:shd w:val="clear" w:color="auto" w:fill="FF6699"/>
          </w:tcPr>
          <w:p w14:paraId="41C5D286" w14:textId="77777777"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14:paraId="5481DBFF" w14:textId="77777777" w:rsidTr="00827CE6">
        <w:tc>
          <w:tcPr>
            <w:tcW w:w="13994" w:type="dxa"/>
            <w:shd w:val="clear" w:color="auto" w:fill="FFCCCC"/>
          </w:tcPr>
          <w:p w14:paraId="369385D4" w14:textId="77777777"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3C27F1F6" w14:textId="77777777" w:rsidTr="001F553D">
        <w:tc>
          <w:tcPr>
            <w:tcW w:w="13994" w:type="dxa"/>
          </w:tcPr>
          <w:p w14:paraId="14E1B881" w14:textId="289D6E90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</w:t>
            </w:r>
          </w:p>
          <w:p w14:paraId="326FF1CC" w14:textId="709D4F79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długości </w:t>
            </w:r>
          </w:p>
          <w:p w14:paraId="0B9BFD26" w14:textId="52AB62CC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masy </w:t>
            </w:r>
          </w:p>
          <w:p w14:paraId="7A4B4CB4" w14:textId="154A8605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skali i planu </w:t>
            </w:r>
          </w:p>
          <w:p w14:paraId="35CA948B" w14:textId="34AAFBC3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</w:t>
            </w:r>
          </w:p>
          <w:p w14:paraId="37B17BC7" w14:textId="6C816A9D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odpowiedniej skali na mapach i planach </w:t>
            </w:r>
          </w:p>
          <w:p w14:paraId="2EE64E9F" w14:textId="6A8EE854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korzyści płynące z umiejętności stosowania kalkulatora do obliczeń </w:t>
            </w:r>
          </w:p>
          <w:p w14:paraId="5462EE9F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14:paraId="726920D3" w14:textId="04F39E2E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diagramów </w:t>
            </w:r>
          </w:p>
          <w:p w14:paraId="461D4167" w14:textId="35A6722A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schematów </w:t>
            </w:r>
          </w:p>
          <w:p w14:paraId="6B62E4E8" w14:textId="7A747F76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innych rysunków </w:t>
            </w:r>
          </w:p>
          <w:p w14:paraId="4BF485FA" w14:textId="4C0F6803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upływ czasu między wydarzeniami </w:t>
            </w:r>
          </w:p>
          <w:p w14:paraId="7EC49EA9" w14:textId="4FFB341C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porządkować wydarzenia w kolejności chronologicznej </w:t>
            </w:r>
          </w:p>
          <w:p w14:paraId="5807A73D" w14:textId="6B3245BC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jednostki czasu </w:t>
            </w:r>
          </w:p>
          <w:p w14:paraId="38A7B417" w14:textId="3EADC4B8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wykonać obliczenia dotyczące długości </w:t>
            </w:r>
          </w:p>
          <w:p w14:paraId="14B4A389" w14:textId="5FC2E2D3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wykonać obliczenia dotyczące masy </w:t>
            </w:r>
          </w:p>
          <w:p w14:paraId="70F275B0" w14:textId="19E1311D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jednostki długości i masy </w:t>
            </w:r>
          </w:p>
          <w:p w14:paraId="2099E69D" w14:textId="7D2A1CFA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skalę </w:t>
            </w:r>
          </w:p>
          <w:p w14:paraId="4B30CA4F" w14:textId="5FF5F13F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długości odcinków w skali lub w rzeczywistości </w:t>
            </w:r>
          </w:p>
          <w:p w14:paraId="29CE1829" w14:textId="1E5DBFED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wykonać obliczenia za pomocą kalkulatora </w:t>
            </w:r>
          </w:p>
          <w:p w14:paraId="6281A01A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14:paraId="21E80307" w14:textId="4B92BCE8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tabeli </w:t>
            </w:r>
          </w:p>
          <w:p w14:paraId="5CC8E780" w14:textId="4603D735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diagramu </w:t>
            </w:r>
          </w:p>
          <w:p w14:paraId="2266100A" w14:textId="39EB1915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odpowiedzieć na pytanie dotyczące znalezionych danych </w:t>
            </w:r>
          </w:p>
          <w:p w14:paraId="408210BF" w14:textId="0D46229C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odczytać dane z wykresu </w:t>
            </w:r>
          </w:p>
          <w:p w14:paraId="58C9434E" w14:textId="555979C1"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odpowiedzieć na pytanie dotyczące znalezionych danych </w:t>
            </w:r>
          </w:p>
        </w:tc>
      </w:tr>
      <w:tr w:rsidR="00AB637A" w:rsidRPr="005869B1" w14:paraId="619239B6" w14:textId="77777777" w:rsidTr="00827CE6">
        <w:tc>
          <w:tcPr>
            <w:tcW w:w="13994" w:type="dxa"/>
            <w:shd w:val="clear" w:color="auto" w:fill="FFCCCC"/>
          </w:tcPr>
          <w:p w14:paraId="637A300C" w14:textId="77777777"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2261A7DF" w14:textId="77777777" w:rsidTr="001F553D">
        <w:tc>
          <w:tcPr>
            <w:tcW w:w="13994" w:type="dxa"/>
          </w:tcPr>
          <w:p w14:paraId="41BCF6E6" w14:textId="41457134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zasady dotyczące lat przestępnych </w:t>
            </w:r>
          </w:p>
          <w:p w14:paraId="0958B218" w14:textId="55B68022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symbol przybliżenia </w:t>
            </w:r>
          </w:p>
          <w:p w14:paraId="2AB502B6" w14:textId="698AC77F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konieczność wprowadzenia lat przestępnych </w:t>
            </w:r>
          </w:p>
          <w:p w14:paraId="7D35B83C" w14:textId="1E93BBD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zaokrąglania liczb </w:t>
            </w:r>
          </w:p>
          <w:p w14:paraId="10E9D7E0" w14:textId="59AD573F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</w:t>
            </w:r>
          </w:p>
          <w:p w14:paraId="760B6C70" w14:textId="15FF1F96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 przykładowe lata przestępne </w:t>
            </w:r>
          </w:p>
          <w:p w14:paraId="2F4BEA24" w14:textId="00C2CF5C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wyrażać w różnych jednostkach ten sam upływ czasu </w:t>
            </w:r>
          </w:p>
          <w:p w14:paraId="0E623ED3" w14:textId="190C1181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kalendarzem i czasem </w:t>
            </w:r>
          </w:p>
          <w:p w14:paraId="6A10CCA9" w14:textId="3A6D0118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wyrażać w różnych jednostkach te same masy </w:t>
            </w:r>
          </w:p>
          <w:p w14:paraId="21886F73" w14:textId="5702DEEC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wyrażać w różnych jednostkach te same długości </w:t>
            </w:r>
          </w:p>
          <w:p w14:paraId="0A285284" w14:textId="710294E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</w:t>
            </w:r>
          </w:p>
          <w:p w14:paraId="47F24D39" w14:textId="1E577F40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jednostkami długości i masy </w:t>
            </w:r>
          </w:p>
          <w:p w14:paraId="3589512F" w14:textId="0AE465D0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ze skalą </w:t>
            </w:r>
          </w:p>
          <w:p w14:paraId="6FFC4ADE" w14:textId="07F134EB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</w:t>
            </w:r>
          </w:p>
          <w:p w14:paraId="3CD11BD6" w14:textId="57035686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sprawdzić, czy kalkulator zachowuje kolejność działań </w:t>
            </w:r>
          </w:p>
          <w:p w14:paraId="3D25BDE1" w14:textId="0AD1275B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kalkulator do rozwiązania zadanie tekstowego </w:t>
            </w:r>
          </w:p>
          <w:p w14:paraId="6BF2321C" w14:textId="645CC15C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zadanie, odczytując dane z tabeli  i korzystając z kalkulatora </w:t>
            </w:r>
          </w:p>
          <w:p w14:paraId="4579400D" w14:textId="35B5C0C0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zinterpretować odczytane dane </w:t>
            </w:r>
          </w:p>
          <w:p w14:paraId="579B1181" w14:textId="2819B4D8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zinterpretować odczytane dane </w:t>
            </w:r>
          </w:p>
          <w:p w14:paraId="72FB7972" w14:textId="2DB3B031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przedstawić dane w postaci wykresu </w:t>
            </w:r>
          </w:p>
          <w:p w14:paraId="346F06B9" w14:textId="010AC459"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informacje oczytane z dwóch wykresów </w:t>
            </w:r>
          </w:p>
        </w:tc>
      </w:tr>
      <w:tr w:rsidR="00AB637A" w:rsidRPr="005869B1" w14:paraId="07A40009" w14:textId="77777777" w:rsidTr="00827CE6">
        <w:tc>
          <w:tcPr>
            <w:tcW w:w="13994" w:type="dxa"/>
            <w:shd w:val="clear" w:color="auto" w:fill="FFCCCC"/>
          </w:tcPr>
          <w:p w14:paraId="1771E67D" w14:textId="77777777"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1FA5B0E7" w14:textId="77777777" w:rsidTr="001F553D">
        <w:tc>
          <w:tcPr>
            <w:tcW w:w="13994" w:type="dxa"/>
          </w:tcPr>
          <w:p w14:paraId="39A21CB5" w14:textId="7FF7FB0A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funkcje klawiszy pamięci kalkulatora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B341184" w14:textId="4C93853B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zaokrąglić liczbę zaznaczoną na osi liczbowej </w:t>
            </w:r>
          </w:p>
          <w:p w14:paraId="3790AC8D" w14:textId="0533A46E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liczby o podanym zaokrągleniu </w:t>
            </w:r>
          </w:p>
          <w:p w14:paraId="44386E85" w14:textId="7261EACB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</w:t>
            </w:r>
          </w:p>
          <w:p w14:paraId="43F4C13A" w14:textId="01F45839"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informacje oczytane z dwóch wykresów </w:t>
            </w:r>
          </w:p>
        </w:tc>
      </w:tr>
      <w:tr w:rsidR="00C37960" w:rsidRPr="005869B1" w14:paraId="00B50AB3" w14:textId="77777777" w:rsidTr="00827CE6">
        <w:tc>
          <w:tcPr>
            <w:tcW w:w="13994" w:type="dxa"/>
            <w:shd w:val="clear" w:color="auto" w:fill="FFCCCC"/>
          </w:tcPr>
          <w:p w14:paraId="328057CC" w14:textId="77777777"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18BFF63A" w14:textId="77777777" w:rsidTr="001F553D">
        <w:tc>
          <w:tcPr>
            <w:tcW w:w="13994" w:type="dxa"/>
          </w:tcPr>
          <w:p w14:paraId="3C68237C" w14:textId="3CD2743F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kalendarzem i czasem </w:t>
            </w:r>
          </w:p>
          <w:p w14:paraId="02261735" w14:textId="2B6345B0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jednostkami długości i masy </w:t>
            </w:r>
          </w:p>
          <w:p w14:paraId="0A54EBF4" w14:textId="3ED1B6A3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</w:t>
            </w:r>
          </w:p>
          <w:p w14:paraId="76EC9CBF" w14:textId="38961043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określić, ile jest liczb o podanym zaokrągleniu spełniających dane warunki </w:t>
            </w:r>
          </w:p>
          <w:p w14:paraId="6E46498E" w14:textId="65CBD20E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przybliżeniami </w:t>
            </w:r>
          </w:p>
          <w:p w14:paraId="1980B929" w14:textId="0ED46372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wykonać wielodziałaniowe obliczenia za pomocą kalkulatora </w:t>
            </w:r>
          </w:p>
          <w:p w14:paraId="7A4C1502" w14:textId="10ED4B63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kalkulator do rozwiązania zadanie tekstowego </w:t>
            </w:r>
          </w:p>
          <w:p w14:paraId="53CEF9FE" w14:textId="3840B7A8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odpowiedzieć na pytanie dotyczące znalezionych danych </w:t>
            </w:r>
          </w:p>
          <w:p w14:paraId="46596050" w14:textId="5CC398DA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tekstowe, w którym potrzebne informacje należy odczytać z tabeli lub schematu </w:t>
            </w:r>
          </w:p>
          <w:p w14:paraId="6DD0AB23" w14:textId="081C5EF6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odpowiedzieć na pytanie dotyczące znalezionych danych </w:t>
            </w:r>
          </w:p>
          <w:p w14:paraId="794241E4" w14:textId="2767B562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dopasować wykres do opisu sytuacji </w:t>
            </w:r>
          </w:p>
          <w:p w14:paraId="7DE6C27B" w14:textId="0F4843E5"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przedstawić dane w postaci wykresu </w:t>
            </w:r>
          </w:p>
        </w:tc>
      </w:tr>
      <w:tr w:rsidR="0057006D" w:rsidRPr="005869B1" w14:paraId="50C77E83" w14:textId="77777777" w:rsidTr="00827CE6">
        <w:tc>
          <w:tcPr>
            <w:tcW w:w="13994" w:type="dxa"/>
            <w:shd w:val="clear" w:color="auto" w:fill="FFCCCC"/>
          </w:tcPr>
          <w:p w14:paraId="1755C732" w14:textId="77777777"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14:paraId="00B6D4E9" w14:textId="77777777" w:rsidTr="0057006D">
        <w:tc>
          <w:tcPr>
            <w:tcW w:w="13994" w:type="dxa"/>
            <w:shd w:val="clear" w:color="auto" w:fill="auto"/>
          </w:tcPr>
          <w:p w14:paraId="104D4E05" w14:textId="65D3A492"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przybliżenia z niedomiarem oraz przybliżenia z nadmiarem </w:t>
            </w:r>
          </w:p>
        </w:tc>
      </w:tr>
    </w:tbl>
    <w:p w14:paraId="01129FE0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13075CFF" w14:textId="77777777" w:rsidTr="001475F4">
        <w:tc>
          <w:tcPr>
            <w:tcW w:w="13994" w:type="dxa"/>
            <w:shd w:val="clear" w:color="auto" w:fill="FF6699"/>
          </w:tcPr>
          <w:p w14:paraId="428C14D1" w14:textId="77777777"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14:paraId="10135BCC" w14:textId="77777777" w:rsidTr="00827CE6">
        <w:tc>
          <w:tcPr>
            <w:tcW w:w="13994" w:type="dxa"/>
            <w:shd w:val="clear" w:color="auto" w:fill="FFCCCC"/>
          </w:tcPr>
          <w:p w14:paraId="1C875D4F" w14:textId="77777777"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4DFE0967" w14:textId="77777777" w:rsidTr="001F553D">
        <w:tc>
          <w:tcPr>
            <w:tcW w:w="13994" w:type="dxa"/>
          </w:tcPr>
          <w:p w14:paraId="51B54825" w14:textId="0D66889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prędkości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29DA5A2" w14:textId="0DC76B5D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 podstawie podanej prędkości wyznaczać długość drogi przebytej w jednostce czasu </w:t>
            </w:r>
          </w:p>
          <w:p w14:paraId="64E80ACC" w14:textId="59518E00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drogę, znając stałą prędkość i czas </w:t>
            </w:r>
          </w:p>
          <w:p w14:paraId="34F310DF" w14:textId="7A4F3583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prędkości dwóch ciał, które przebyły jednakowe drogi w różnych czasach </w:t>
            </w:r>
          </w:p>
          <w:p w14:paraId="6BDB0FE7" w14:textId="065E3F79"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</w:t>
            </w:r>
          </w:p>
        </w:tc>
      </w:tr>
      <w:tr w:rsidR="00AB637A" w:rsidRPr="005869B1" w14:paraId="27C0467A" w14:textId="77777777" w:rsidTr="00827CE6">
        <w:tc>
          <w:tcPr>
            <w:tcW w:w="13994" w:type="dxa"/>
            <w:shd w:val="clear" w:color="auto" w:fill="FFCCCC"/>
          </w:tcPr>
          <w:p w14:paraId="25BB9142" w14:textId="77777777"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187BA529" w14:textId="77777777" w:rsidTr="001F553D">
        <w:tc>
          <w:tcPr>
            <w:tcW w:w="13994" w:type="dxa"/>
          </w:tcPr>
          <w:p w14:paraId="165C8453" w14:textId="7F588E5F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zamiany jednostek prędkości </w:t>
            </w:r>
          </w:p>
          <w:p w14:paraId="764D1AFF" w14:textId="1E4C639F"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potrzebę stosowania różnych jednostek prędkości </w:t>
            </w:r>
          </w:p>
          <w:p w14:paraId="0711A758" w14:textId="70D99D51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zamieniać jednostki prędkości </w:t>
            </w:r>
          </w:p>
          <w:p w14:paraId="4B4D9470" w14:textId="69AFF894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prędkości wyrażane w różnych jednostkach </w:t>
            </w:r>
          </w:p>
          <w:p w14:paraId="7A4472BD" w14:textId="752B54D8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obliczaniem prędkości </w:t>
            </w:r>
          </w:p>
          <w:p w14:paraId="2EF2A5A3" w14:textId="382A0CF5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czas w ruchu jednostajnym, znając drogę i prędkość </w:t>
            </w:r>
          </w:p>
          <w:p w14:paraId="2DC92420" w14:textId="5037A704"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typu prędkość – droga – czas </w:t>
            </w:r>
          </w:p>
        </w:tc>
      </w:tr>
      <w:tr w:rsidR="00C37960" w:rsidRPr="005869B1" w14:paraId="5D24EDF0" w14:textId="77777777" w:rsidTr="00827CE6">
        <w:tc>
          <w:tcPr>
            <w:tcW w:w="13994" w:type="dxa"/>
            <w:shd w:val="clear" w:color="auto" w:fill="FFCCCC"/>
          </w:tcPr>
          <w:p w14:paraId="5A7BDEF3" w14:textId="77777777"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05BB3888" w14:textId="77777777" w:rsidTr="001F553D">
        <w:tc>
          <w:tcPr>
            <w:tcW w:w="13994" w:type="dxa"/>
          </w:tcPr>
          <w:p w14:paraId="6CC8EBF9" w14:textId="0ACE2761"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obliczaniem czasu </w:t>
            </w:r>
          </w:p>
          <w:p w14:paraId="73119CD9" w14:textId="7437580A"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obliczaniem prędkości </w:t>
            </w:r>
          </w:p>
        </w:tc>
      </w:tr>
      <w:tr w:rsidR="00C37960" w:rsidRPr="005869B1" w14:paraId="5F3CEEE0" w14:textId="77777777" w:rsidTr="00827CE6">
        <w:tc>
          <w:tcPr>
            <w:tcW w:w="13994" w:type="dxa"/>
            <w:shd w:val="clear" w:color="auto" w:fill="FFCCCC"/>
          </w:tcPr>
          <w:p w14:paraId="7A746B15" w14:textId="77777777"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5BB914E1" w14:textId="77777777" w:rsidTr="001F553D">
        <w:tc>
          <w:tcPr>
            <w:tcW w:w="13994" w:type="dxa"/>
          </w:tcPr>
          <w:p w14:paraId="3FA4F718" w14:textId="2191E333"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obliczaniem drogi w ruchu jednostajnym </w:t>
            </w:r>
          </w:p>
          <w:p w14:paraId="36A826E4" w14:textId="51AA0056"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obliczaniem czasu </w:t>
            </w:r>
          </w:p>
          <w:p w14:paraId="6BE8C421" w14:textId="38E06788"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typu prędkość – droga – czas </w:t>
            </w:r>
          </w:p>
        </w:tc>
      </w:tr>
    </w:tbl>
    <w:p w14:paraId="6662F558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1327E3B9" w14:textId="77777777" w:rsidTr="001475F4">
        <w:tc>
          <w:tcPr>
            <w:tcW w:w="13994" w:type="dxa"/>
            <w:shd w:val="clear" w:color="auto" w:fill="FF6699"/>
          </w:tcPr>
          <w:p w14:paraId="7D6B299A" w14:textId="77777777"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14:paraId="51DACCDA" w14:textId="77777777" w:rsidTr="00827CE6">
        <w:tc>
          <w:tcPr>
            <w:tcW w:w="13994" w:type="dxa"/>
            <w:shd w:val="clear" w:color="auto" w:fill="FFCCCC"/>
          </w:tcPr>
          <w:p w14:paraId="7C57DD89" w14:textId="77777777"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07C3B0A8" w14:textId="77777777" w:rsidTr="001F553D">
        <w:tc>
          <w:tcPr>
            <w:tcW w:w="13994" w:type="dxa"/>
          </w:tcPr>
          <w:p w14:paraId="51F1993E" w14:textId="50DCA506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</w:t>
            </w:r>
          </w:p>
          <w:p w14:paraId="3C90B564" w14:textId="0B371DB2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wzory na obliczanie pola prostokąta i kwadratu </w:t>
            </w:r>
          </w:p>
          <w:p w14:paraId="168B9D50" w14:textId="6DA05355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wzory na obliczanie pola równoległoboku i rombu </w:t>
            </w:r>
          </w:p>
          <w:p w14:paraId="051ED3B1" w14:textId="6BD27900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pola trójkąta </w:t>
            </w:r>
          </w:p>
          <w:p w14:paraId="0AABE7AC" w14:textId="7D8A59F9"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pola trapezu </w:t>
            </w:r>
          </w:p>
          <w:p w14:paraId="7FE37810" w14:textId="0C71C321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</w:t>
            </w:r>
          </w:p>
          <w:p w14:paraId="5482020F" w14:textId="28B35D1E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</w:t>
            </w:r>
          </w:p>
          <w:p w14:paraId="1A95EA38" w14:textId="36C68F4F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prostokąta i kwadratu </w:t>
            </w:r>
          </w:p>
          <w:p w14:paraId="044727FC" w14:textId="116126F4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</w:t>
            </w:r>
          </w:p>
          <w:p w14:paraId="38D5A685" w14:textId="40001F95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</w:t>
            </w:r>
          </w:p>
          <w:p w14:paraId="77620A17" w14:textId="0188818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rombu o danych przekątnych </w:t>
            </w:r>
          </w:p>
          <w:p w14:paraId="072A0307" w14:textId="72D54F69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narysowanego równoległoboku </w:t>
            </w:r>
          </w:p>
          <w:p w14:paraId="71C2E1F5" w14:textId="7D6045DC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trójkąta o danej wysokości i podstawie </w:t>
            </w:r>
          </w:p>
          <w:p w14:paraId="5C63599B" w14:textId="4FF429C1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narysowanego trójkąta </w:t>
            </w:r>
          </w:p>
          <w:p w14:paraId="6A7174D6" w14:textId="576625C8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trapezu, mając dane długości podstaw i wysokość </w:t>
            </w:r>
          </w:p>
          <w:p w14:paraId="1D9C144E" w14:textId="755893AC"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narysowanego trapezu </w:t>
            </w:r>
          </w:p>
        </w:tc>
      </w:tr>
      <w:tr w:rsidR="00AB637A" w:rsidRPr="005869B1" w14:paraId="79FCAE48" w14:textId="77777777" w:rsidTr="00827CE6">
        <w:tc>
          <w:tcPr>
            <w:tcW w:w="13994" w:type="dxa"/>
            <w:shd w:val="clear" w:color="auto" w:fill="FFCCCC"/>
          </w:tcPr>
          <w:p w14:paraId="795CD8F9" w14:textId="77777777"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0E27F57B" w14:textId="77777777" w:rsidTr="001F553D">
        <w:tc>
          <w:tcPr>
            <w:tcW w:w="13994" w:type="dxa"/>
          </w:tcPr>
          <w:p w14:paraId="6DB6FAA9" w14:textId="5095F32D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</w:t>
            </w:r>
          </w:p>
          <w:p w14:paraId="1FBB2500" w14:textId="6995F03C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wyprowadzenie wzoru na obliczanie pola równoległoboku </w:t>
            </w:r>
          </w:p>
          <w:p w14:paraId="6987315C" w14:textId="58BB572C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wyprowadzenie wzoru na obliczanie pola trójkąta </w:t>
            </w:r>
          </w:p>
          <w:p w14:paraId="027D97C1" w14:textId="74CC52F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wyprowadzenie wzoru na obliczanie pola trapezu </w:t>
            </w:r>
          </w:p>
          <w:p w14:paraId="273367DC" w14:textId="32FC05F0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</w:t>
            </w:r>
          </w:p>
          <w:p w14:paraId="7A2424DC" w14:textId="0D887B00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prostokąt o danym polu </w:t>
            </w:r>
          </w:p>
          <w:p w14:paraId="57A6F6C5" w14:textId="742265A5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prostokąta </w:t>
            </w:r>
          </w:p>
          <w:p w14:paraId="3B55BE4E" w14:textId="52749C3A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jednostki pola </w:t>
            </w:r>
          </w:p>
          <w:p w14:paraId="63728EE6" w14:textId="60D06A2C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równoległobok o danym polu </w:t>
            </w:r>
          </w:p>
          <w:p w14:paraId="3CE10238" w14:textId="1B087C4A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podstawy równoległoboku, znając jego pole i wysokość opuszczoną na tę podstawę </w:t>
            </w:r>
          </w:p>
          <w:p w14:paraId="1F1EF111" w14:textId="59C61FF3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wysokość równoległoboku, znając jego pole i długość podstawy, na którą opuszczona jest ta wysokość </w:t>
            </w:r>
          </w:p>
          <w:p w14:paraId="0112E109" w14:textId="5917E906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równoległoboku i rombu </w:t>
            </w:r>
          </w:p>
          <w:p w14:paraId="4C4FD12A" w14:textId="3B18AF7C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trójkąta </w:t>
            </w:r>
          </w:p>
          <w:p w14:paraId="2D180942" w14:textId="1AE415D8"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trapezu </w:t>
            </w:r>
          </w:p>
        </w:tc>
      </w:tr>
      <w:tr w:rsidR="00C37960" w:rsidRPr="005869B1" w14:paraId="7F4C6F6E" w14:textId="77777777" w:rsidTr="00827CE6">
        <w:tc>
          <w:tcPr>
            <w:tcW w:w="13994" w:type="dxa"/>
            <w:shd w:val="clear" w:color="auto" w:fill="FFCCCC"/>
          </w:tcPr>
          <w:p w14:paraId="2E01349E" w14:textId="77777777"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7092C30D" w14:textId="77777777" w:rsidTr="001F553D">
        <w:tc>
          <w:tcPr>
            <w:tcW w:w="13994" w:type="dxa"/>
          </w:tcPr>
          <w:p w14:paraId="325BCD97" w14:textId="4755C4C3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wysokości trójkąta, znając długość podstawy, na którą opuszczona jest ta wysokość i pole trójkąta </w:t>
            </w:r>
          </w:p>
          <w:p w14:paraId="06EAF2CD" w14:textId="785808BD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figury jako sumę lub różnicę pól prostokątów </w:t>
            </w:r>
          </w:p>
          <w:p w14:paraId="7E7146E2" w14:textId="5FF04ACE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równoległobok o polu równym polu danego czworokąta </w:t>
            </w:r>
          </w:p>
          <w:p w14:paraId="5AB956F1" w14:textId="008B1E83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długość przekątnej rombu, znając jego pole i długość drugiej przekątnej</w:t>
            </w:r>
          </w:p>
          <w:p w14:paraId="13494BB9" w14:textId="6E9A0381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podzielić trójkąt na części o równych polach </w:t>
            </w:r>
          </w:p>
          <w:p w14:paraId="7DEAA875" w14:textId="37EDB104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figury jako sumę lub różnicę pól trójkątów i czworokątów </w:t>
            </w:r>
          </w:p>
          <w:p w14:paraId="2E4D8FCF" w14:textId="2E033B1F"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figury jako sumę lub różnicę pól znanych wielokątów </w:t>
            </w:r>
          </w:p>
        </w:tc>
      </w:tr>
      <w:tr w:rsidR="00C37960" w:rsidRPr="005869B1" w14:paraId="5EA01EBE" w14:textId="77777777" w:rsidTr="00827CE6">
        <w:tc>
          <w:tcPr>
            <w:tcW w:w="13994" w:type="dxa"/>
            <w:shd w:val="clear" w:color="auto" w:fill="FFCCCC"/>
          </w:tcPr>
          <w:p w14:paraId="4951B52B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710F3B11" w14:textId="77777777" w:rsidTr="001F553D">
        <w:tc>
          <w:tcPr>
            <w:tcW w:w="13994" w:type="dxa"/>
          </w:tcPr>
          <w:p w14:paraId="3FC83CFC" w14:textId="4B908C09"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</w:t>
            </w:r>
          </w:p>
          <w:p w14:paraId="7FD860D7" w14:textId="7DD4AF8C"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podzielić trapez na części o równych polach </w:t>
            </w:r>
          </w:p>
          <w:p w14:paraId="2B081B62" w14:textId="432307C9"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polem trapezu zadanie tekstowe związane z polem równoległoboku i rombu </w:t>
            </w:r>
          </w:p>
        </w:tc>
      </w:tr>
    </w:tbl>
    <w:p w14:paraId="7059EB6A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2CE02E24" w14:textId="77777777" w:rsidTr="001475F4">
        <w:tc>
          <w:tcPr>
            <w:tcW w:w="13994" w:type="dxa"/>
            <w:shd w:val="clear" w:color="auto" w:fill="FF6699"/>
          </w:tcPr>
          <w:p w14:paraId="44A9459B" w14:textId="77777777"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14:paraId="339A6897" w14:textId="77777777" w:rsidTr="00827CE6">
        <w:tc>
          <w:tcPr>
            <w:tcW w:w="13994" w:type="dxa"/>
            <w:shd w:val="clear" w:color="auto" w:fill="FFCCCC"/>
          </w:tcPr>
          <w:p w14:paraId="2F56E4F5" w14:textId="77777777"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230A148D" w14:textId="77777777" w:rsidTr="001F553D">
        <w:tc>
          <w:tcPr>
            <w:tcW w:w="13994" w:type="dxa"/>
          </w:tcPr>
          <w:p w14:paraId="45AB3DAD" w14:textId="058C09E6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procentu </w:t>
            </w:r>
          </w:p>
          <w:p w14:paraId="5569E100" w14:textId="733214FD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zamiany ułamków na procenty </w:t>
            </w:r>
          </w:p>
          <w:p w14:paraId="59E99DF5" w14:textId="4976C264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diagramu </w:t>
            </w:r>
          </w:p>
          <w:p w14:paraId="725D9B7D" w14:textId="7F89D628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procentów w życiu codziennym </w:t>
            </w:r>
          </w:p>
          <w:p w14:paraId="361BE910" w14:textId="2B9C654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procentu liczby jako jej części </w:t>
            </w:r>
          </w:p>
          <w:p w14:paraId="67C8E147" w14:textId="3A04C01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w procentach, jaką część figury zacieniowano </w:t>
            </w:r>
          </w:p>
          <w:p w14:paraId="20775229" w14:textId="1C481FB9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procent na ułamek </w:t>
            </w:r>
          </w:p>
          <w:p w14:paraId="1C97C1EB" w14:textId="71131160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opisywać w procentach części skończonych zbiorów </w:t>
            </w:r>
          </w:p>
          <w:p w14:paraId="04F711BE" w14:textId="103C34BF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ułamek na procent </w:t>
            </w:r>
          </w:p>
          <w:p w14:paraId="15705070" w14:textId="7525BC60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odczytać dane z diagramu </w:t>
            </w:r>
          </w:p>
          <w:p w14:paraId="3CB91291" w14:textId="3B581C68" w:rsidR="00736BDB" w:rsidRPr="001C3C70" w:rsidRDefault="00164160" w:rsidP="001C3C70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odpowiedzieć na pytanie dotyczące znalezionych danych </w:t>
            </w:r>
          </w:p>
        </w:tc>
      </w:tr>
      <w:tr w:rsidR="00736BDB" w:rsidRPr="005869B1" w14:paraId="5F34F30E" w14:textId="77777777" w:rsidTr="00827CE6">
        <w:tc>
          <w:tcPr>
            <w:tcW w:w="13994" w:type="dxa"/>
            <w:shd w:val="clear" w:color="auto" w:fill="FFCCCC"/>
          </w:tcPr>
          <w:p w14:paraId="54C330D3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4510B063" w14:textId="77777777" w:rsidTr="001F553D">
        <w:tc>
          <w:tcPr>
            <w:tcW w:w="13994" w:type="dxa"/>
          </w:tcPr>
          <w:p w14:paraId="0D5D4937" w14:textId="2F7052B4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</w:t>
            </w:r>
          </w:p>
          <w:p w14:paraId="60BA62A6" w14:textId="442DFDD4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równoważność wyrażania części liczby ułamkiem lub procentem </w:t>
            </w:r>
          </w:p>
          <w:p w14:paraId="69676E97" w14:textId="61DF0D83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</w:t>
            </w:r>
          </w:p>
          <w:p w14:paraId="400A9376" w14:textId="5EAABF8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wyrazić informacje podane za pomocą procentów w ułamkach i odwrotnie </w:t>
            </w:r>
          </w:p>
          <w:p w14:paraId="70C7F253" w14:textId="012231A3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dwie liczby, z których jedna jest zapisana w postaci procentu </w:t>
            </w:r>
          </w:p>
          <w:p w14:paraId="41A85FE6" w14:textId="056A96C0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procentami </w:t>
            </w:r>
          </w:p>
          <w:p w14:paraId="7373DD3C" w14:textId="638FD9DD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określić, jakim procentem jednej liczby jest druga </w:t>
            </w:r>
          </w:p>
          <w:p w14:paraId="3EFB291A" w14:textId="13060BC6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określeniem, jakim procentem jednej liczby jest druga </w:t>
            </w:r>
          </w:p>
          <w:p w14:paraId="4464B046" w14:textId="3C3BF90A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dane z diagramów do obliczania procentu liczby </w:t>
            </w:r>
          </w:p>
          <w:p w14:paraId="65CB417F" w14:textId="17950822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obliczaniem procentu danej liczby </w:t>
            </w:r>
          </w:p>
          <w:p w14:paraId="419C9DB2" w14:textId="4FFEDF68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większą o dany procent </w:t>
            </w:r>
          </w:p>
          <w:p w14:paraId="305A9978" w14:textId="22A4E310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mniejszą o dany procent </w:t>
            </w:r>
          </w:p>
          <w:p w14:paraId="0A644DFE" w14:textId="3C82D27F" w:rsidR="00736BDB" w:rsidRPr="001C3C70" w:rsidRDefault="00F239DB" w:rsidP="001C3C70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podwyżkami i obniżkami o dany procent </w:t>
            </w:r>
          </w:p>
        </w:tc>
      </w:tr>
      <w:tr w:rsidR="00736BDB" w:rsidRPr="005869B1" w14:paraId="6B303FA9" w14:textId="77777777" w:rsidTr="00827CE6">
        <w:tc>
          <w:tcPr>
            <w:tcW w:w="13994" w:type="dxa"/>
            <w:shd w:val="clear" w:color="auto" w:fill="FFCCCC"/>
          </w:tcPr>
          <w:p w14:paraId="2C4B98C3" w14:textId="77777777"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7144D7A3" w14:textId="77777777" w:rsidTr="001F553D">
        <w:tc>
          <w:tcPr>
            <w:tcW w:w="13994" w:type="dxa"/>
          </w:tcPr>
          <w:p w14:paraId="350739E5" w14:textId="1FA2D2D1" w:rsidR="00C37960" w:rsidRPr="001C3C70" w:rsidRDefault="00390E26" w:rsidP="001C3C70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1C3C70">
              <w:rPr>
                <w:rFonts w:cstheme="minorHAnsi"/>
                <w:sz w:val="20"/>
                <w:szCs w:val="20"/>
              </w:rPr>
              <w:t xml:space="preserve">umie rozwiązać zadanie tekstowe </w:t>
            </w:r>
          </w:p>
        </w:tc>
      </w:tr>
      <w:tr w:rsidR="00C37960" w:rsidRPr="005869B1" w14:paraId="2D78078D" w14:textId="77777777" w:rsidTr="00827CE6">
        <w:tc>
          <w:tcPr>
            <w:tcW w:w="13994" w:type="dxa"/>
            <w:shd w:val="clear" w:color="auto" w:fill="FFCCCC"/>
          </w:tcPr>
          <w:p w14:paraId="7911730F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5569D3C3" w14:textId="77777777" w:rsidTr="001F553D">
        <w:tc>
          <w:tcPr>
            <w:tcW w:w="13994" w:type="dxa"/>
          </w:tcPr>
          <w:p w14:paraId="70C684DC" w14:textId="1CFC0F88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</w:t>
            </w:r>
          </w:p>
          <w:p w14:paraId="0AE3E78F" w14:textId="39D46946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</w:t>
            </w:r>
          </w:p>
          <w:p w14:paraId="64370155" w14:textId="7A45AF0B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dane z dwóch diagramów i odpowiedzieć na pytania dotyczące znalezionych danych </w:t>
            </w:r>
          </w:p>
          <w:p w14:paraId="2D3B1669" w14:textId="7BC93A0C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</w:t>
            </w:r>
          </w:p>
          <w:p w14:paraId="3E68CC13" w14:textId="42D1F6F2" w:rsidR="00C37960" w:rsidRPr="001C3C70" w:rsidRDefault="00FF7DFE" w:rsidP="001C3C70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podwyżkami i obniżkami  o dany procent </w:t>
            </w:r>
          </w:p>
        </w:tc>
      </w:tr>
    </w:tbl>
    <w:p w14:paraId="57EDB808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5655B2E5" w14:textId="77777777" w:rsidTr="001475F4">
        <w:tc>
          <w:tcPr>
            <w:tcW w:w="13994" w:type="dxa"/>
            <w:shd w:val="clear" w:color="auto" w:fill="FF6699"/>
          </w:tcPr>
          <w:p w14:paraId="55B9DCBA" w14:textId="77777777" w:rsidR="00736BDB" w:rsidRPr="005869B1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>
              <w:rPr>
                <w:rFonts w:cstheme="minorHAnsi"/>
                <w:b/>
                <w:sz w:val="20"/>
                <w:szCs w:val="20"/>
              </w:rPr>
              <w:t>7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>
              <w:rPr>
                <w:rFonts w:cstheme="minorHAnsi"/>
                <w:b/>
                <w:sz w:val="20"/>
                <w:szCs w:val="20"/>
              </w:rPr>
              <w:t>LICZBY DODATNIE I UJEMNE</w:t>
            </w:r>
          </w:p>
        </w:tc>
      </w:tr>
      <w:tr w:rsidR="00736BDB" w:rsidRPr="005869B1" w14:paraId="5A0B65A2" w14:textId="77777777" w:rsidTr="00827CE6">
        <w:tc>
          <w:tcPr>
            <w:tcW w:w="13994" w:type="dxa"/>
            <w:shd w:val="clear" w:color="auto" w:fill="FFCCCC"/>
          </w:tcPr>
          <w:p w14:paraId="30BCE78A" w14:textId="77777777"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6E2C5DB5" w14:textId="77777777" w:rsidTr="001F553D">
        <w:tc>
          <w:tcPr>
            <w:tcW w:w="13994" w:type="dxa"/>
          </w:tcPr>
          <w:p w14:paraId="0246E327" w14:textId="2F290F05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liczby ujemnej </w:t>
            </w:r>
          </w:p>
          <w:p w14:paraId="748506D6" w14:textId="4FBF99CD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liczb przeciwnych </w:t>
            </w:r>
          </w:p>
          <w:p w14:paraId="2E643E60" w14:textId="45D088AE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zasadę dodawania liczb o jednakowych znakach </w:t>
            </w:r>
          </w:p>
          <w:p w14:paraId="56B9B261" w14:textId="0669A61F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zasadę dodawania liczb o różnych znakach </w:t>
            </w:r>
          </w:p>
          <w:p w14:paraId="2CFD1459" w14:textId="1F3AD1B6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zasadę ustalania znaku iloczynu i ilorazu </w:t>
            </w:r>
          </w:p>
          <w:p w14:paraId="04025D66" w14:textId="1890E9F9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</w:t>
            </w:r>
          </w:p>
          <w:p w14:paraId="69C5B4F8" w14:textId="0690E37D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zasadę dodawania liczb o jednakowych znakach </w:t>
            </w:r>
          </w:p>
          <w:p w14:paraId="60BC80A8" w14:textId="063C9113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</w:t>
            </w:r>
          </w:p>
          <w:p w14:paraId="3AA0A2D2" w14:textId="42AA1572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</w:t>
            </w:r>
          </w:p>
          <w:p w14:paraId="3F931A72" w14:textId="40F66AE9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wymienić kilka liczb większych lub mniejszych od danej </w:t>
            </w:r>
          </w:p>
          <w:p w14:paraId="096A5E2F" w14:textId="0C073BD1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liczby wymierne </w:t>
            </w:r>
          </w:p>
          <w:p w14:paraId="50ABF196" w14:textId="178D5D46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zaznaczyć liczby przeciwne na osi liczbowej </w:t>
            </w:r>
          </w:p>
          <w:p w14:paraId="6F5FF064" w14:textId="5B4FE5F0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</w:t>
            </w:r>
          </w:p>
          <w:p w14:paraId="4E96118E" w14:textId="37AFEC4D"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powiększyć lub pomniejszyć liczbę całkowitą o daną liczbę </w:t>
            </w:r>
          </w:p>
        </w:tc>
      </w:tr>
      <w:tr w:rsidR="00736BDB" w:rsidRPr="005869B1" w14:paraId="10F3FB4E" w14:textId="77777777" w:rsidTr="00827CE6">
        <w:tc>
          <w:tcPr>
            <w:tcW w:w="13994" w:type="dxa"/>
            <w:shd w:val="clear" w:color="auto" w:fill="FFCCCC"/>
          </w:tcPr>
          <w:p w14:paraId="3713E2E3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297BC31A" w14:textId="77777777" w:rsidTr="001F553D">
        <w:tc>
          <w:tcPr>
            <w:tcW w:w="13994" w:type="dxa"/>
          </w:tcPr>
          <w:p w14:paraId="7AFC94D5" w14:textId="64EAE139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wartości bezwzględnej </w:t>
            </w:r>
          </w:p>
          <w:p w14:paraId="46E6A3BE" w14:textId="60B9B53B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zasadę zastępowania odejmowania dodawaniem liczby przeciwnej </w:t>
            </w:r>
          </w:p>
          <w:p w14:paraId="19248D50" w14:textId="0C1BC9E8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zasadę zastępowania odejmowania dodawaniem liczby przeciwnej </w:t>
            </w:r>
          </w:p>
          <w:p w14:paraId="2A4DEF02" w14:textId="25F9EE8A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porządkować liczby wymierne </w:t>
            </w:r>
          </w:p>
          <w:p w14:paraId="0AD6FB5E" w14:textId="6BF28B4F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bezwzględną liczby </w:t>
            </w:r>
          </w:p>
          <w:p w14:paraId="7475FE3E" w14:textId="67497A1B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wymiernych </w:t>
            </w:r>
          </w:p>
          <w:p w14:paraId="6DA77A18" w14:textId="4B71A6F6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korzystać z przemienności i łączności dodawania </w:t>
            </w:r>
          </w:p>
          <w:p w14:paraId="4D03E85F" w14:textId="23476456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uzupełnić brakujące składniki, odjemną lub odjemnik w działaniu </w:t>
            </w:r>
          </w:p>
          <w:p w14:paraId="29F675E1" w14:textId="585D3BF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kwadrat i sześcian liczb całkowitych </w:t>
            </w:r>
          </w:p>
          <w:p w14:paraId="6F150BC2" w14:textId="2454CF1E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ustalić znak iloczynu i ilorazu kilku liczb wymiernych </w:t>
            </w:r>
          </w:p>
          <w:p w14:paraId="1570F536" w14:textId="35CC38EC"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4 działania na liczbach całkowitych </w:t>
            </w:r>
          </w:p>
        </w:tc>
      </w:tr>
      <w:tr w:rsidR="00736BDB" w:rsidRPr="005869B1" w14:paraId="5A9BE0D6" w14:textId="77777777" w:rsidTr="00827CE6">
        <w:tc>
          <w:tcPr>
            <w:tcW w:w="13994" w:type="dxa"/>
            <w:shd w:val="clear" w:color="auto" w:fill="FFCCCC"/>
          </w:tcPr>
          <w:p w14:paraId="0BF895EA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6B9FE3E3" w14:textId="77777777" w:rsidTr="001F553D">
        <w:tc>
          <w:tcPr>
            <w:tcW w:w="13994" w:type="dxa"/>
          </w:tcPr>
          <w:p w14:paraId="290D5FBD" w14:textId="09EB3990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podać, ile liczb spełnia podany warunek </w:t>
            </w:r>
          </w:p>
          <w:p w14:paraId="011EA204" w14:textId="338C9E6E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sumę wieloskładnikową </w:t>
            </w:r>
          </w:p>
          <w:p w14:paraId="0F3A2A74" w14:textId="6495940B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ustalić znak wyrażenia arytmetycznego zawierającego kilka liczb wymiernych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57B640E" w14:textId="43BFBF75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dodawaniem i odejmowaniem liczb wymiernych </w:t>
            </w:r>
          </w:p>
          <w:p w14:paraId="29BA501B" w14:textId="2F9F3A6A"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potęgę liczby wymiernej </w:t>
            </w:r>
          </w:p>
        </w:tc>
      </w:tr>
      <w:tr w:rsidR="00C37960" w:rsidRPr="005869B1" w14:paraId="5C71F232" w14:textId="77777777" w:rsidTr="00827CE6">
        <w:tc>
          <w:tcPr>
            <w:tcW w:w="13994" w:type="dxa"/>
            <w:shd w:val="clear" w:color="auto" w:fill="FFCCCC"/>
          </w:tcPr>
          <w:p w14:paraId="6FF671A0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009310F5" w14:textId="77777777" w:rsidTr="001F553D">
        <w:tc>
          <w:tcPr>
            <w:tcW w:w="13994" w:type="dxa"/>
          </w:tcPr>
          <w:p w14:paraId="1A6557BC" w14:textId="230F42E9"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związane z liczbami dodatnimi i ujemnymi </w:t>
            </w:r>
          </w:p>
          <w:p w14:paraId="3CE38C88" w14:textId="3EE088D2"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mnożeniem i dzieleniem liczb całkowitych </w:t>
            </w:r>
          </w:p>
        </w:tc>
      </w:tr>
    </w:tbl>
    <w:p w14:paraId="24FE286D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4B18A24D" w14:textId="77777777" w:rsidTr="001475F4">
        <w:tc>
          <w:tcPr>
            <w:tcW w:w="13994" w:type="dxa"/>
            <w:shd w:val="clear" w:color="auto" w:fill="FF6699"/>
          </w:tcPr>
          <w:p w14:paraId="45619186" w14:textId="77777777" w:rsidR="00736BDB" w:rsidRPr="005869B1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>
              <w:rPr>
                <w:rFonts w:cstheme="minorHAnsi"/>
                <w:b/>
                <w:sz w:val="20"/>
                <w:szCs w:val="20"/>
              </w:rPr>
              <w:t>8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 w:rsidR="00736BDB" w:rsidRPr="005869B1" w14:paraId="1415D879" w14:textId="77777777" w:rsidTr="00827CE6">
        <w:tc>
          <w:tcPr>
            <w:tcW w:w="13994" w:type="dxa"/>
            <w:shd w:val="clear" w:color="auto" w:fill="FFCCCC"/>
          </w:tcPr>
          <w:p w14:paraId="0B173340" w14:textId="77777777"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1A312B2E" w14:textId="77777777" w:rsidTr="001F553D">
        <w:tc>
          <w:tcPr>
            <w:tcW w:w="13994" w:type="dxa"/>
          </w:tcPr>
          <w:p w14:paraId="251E529B" w14:textId="6F544CD4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zasady tworzenia wyrażeń algebraicznych </w:t>
            </w:r>
          </w:p>
          <w:p w14:paraId="1753C413" w14:textId="3E2AF29E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pojęcia: suma, różnica, iloczyn, iloraz, kwadrat nieznanych wielkości liczbowych </w:t>
            </w:r>
          </w:p>
          <w:p w14:paraId="0395D67C" w14:textId="52ECE2CE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wartości liczbowej wyrażenia algebraicznego </w:t>
            </w:r>
          </w:p>
          <w:p w14:paraId="265214C3" w14:textId="235E28B6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równania </w:t>
            </w:r>
          </w:p>
          <w:p w14:paraId="35F33BC8" w14:textId="275DC541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rozwiązania równania </w:t>
            </w:r>
          </w:p>
          <w:p w14:paraId="4F49314F" w14:textId="03E0FE7E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liczby spełniającej równanie </w:t>
            </w:r>
          </w:p>
          <w:p w14:paraId="45F592BE" w14:textId="2FBCFDFE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wyrażenia algebraicznego informacje osadzone w kontekście praktycznym z zadaną niewiadomą </w:t>
            </w:r>
          </w:p>
          <w:p w14:paraId="790B6434" w14:textId="6D53D598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liczbową wyrażenia bez jego przekształcenia </w:t>
            </w:r>
          </w:p>
          <w:p w14:paraId="45100F48" w14:textId="6ED0E43B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równania informacje osadzone w kontekście praktycznym z zadaną niewiadomą </w:t>
            </w:r>
          </w:p>
          <w:p w14:paraId="142728AE" w14:textId="36B06031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zadanie w postaci równania </w:t>
            </w:r>
          </w:p>
          <w:p w14:paraId="3D5067CA" w14:textId="34AF9BEB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odgadnąć rozwiązanie równania </w:t>
            </w:r>
          </w:p>
          <w:p w14:paraId="50AA7C49" w14:textId="27E4F544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 rozwiązanie prostego równania </w:t>
            </w:r>
          </w:p>
          <w:p w14:paraId="376ED66F" w14:textId="188CFBFB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sprawdzić, czy liczba spełnia równanie </w:t>
            </w:r>
          </w:p>
          <w:p w14:paraId="322538F7" w14:textId="0BF54B7C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proste równanie przez dopełnienie lub wykonanie działania odwrotnego </w:t>
            </w:r>
          </w:p>
          <w:p w14:paraId="590730FF" w14:textId="67092F58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sprawdzić poprawność rozwiązania równania </w:t>
            </w:r>
          </w:p>
          <w:p w14:paraId="03EF9B9B" w14:textId="2228BFF6"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sprawdzić poprawność rozwiązania zadania </w:t>
            </w:r>
          </w:p>
        </w:tc>
      </w:tr>
      <w:tr w:rsidR="00736BDB" w:rsidRPr="005869B1" w14:paraId="4CB17762" w14:textId="77777777" w:rsidTr="00827CE6">
        <w:tc>
          <w:tcPr>
            <w:tcW w:w="13994" w:type="dxa"/>
            <w:shd w:val="clear" w:color="auto" w:fill="FFCCCC"/>
          </w:tcPr>
          <w:p w14:paraId="6B523B15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5BA9E6B5" w14:textId="77777777" w:rsidTr="001F553D">
        <w:tc>
          <w:tcPr>
            <w:tcW w:w="13994" w:type="dxa"/>
          </w:tcPr>
          <w:p w14:paraId="4F3DD406" w14:textId="4C5C6229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zasady krótszego zapisu wyrażeń algebraicznych będących sumą lub różnicą jednomianów </w:t>
            </w:r>
          </w:p>
          <w:p w14:paraId="11FBD9D3" w14:textId="7F84EADF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zasady krótszego zapisu wyrażeń algebraicznych będących iloczynem lub ilorazem jednomianu i liczby wymiernej </w:t>
            </w:r>
          </w:p>
          <w:p w14:paraId="05E03FDC" w14:textId="04A2EAD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tworzenia wyrażeń algebraicznych </w:t>
            </w:r>
          </w:p>
          <w:p w14:paraId="06FE83FD" w14:textId="4A9A7116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stosować oznaczenia literowe nieznanych wielkości liczbowych </w:t>
            </w:r>
          </w:p>
          <w:p w14:paraId="6D1A22B3" w14:textId="42C45C49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zbudować wyrażenie algebraiczne na podstawie opisu lub rysunku </w:t>
            </w:r>
          </w:p>
          <w:p w14:paraId="1EB22A29" w14:textId="0017D579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krócej wyrażenia algebraiczne będące sumą lub różnicą jednomianów </w:t>
            </w:r>
          </w:p>
          <w:p w14:paraId="3408278F" w14:textId="603D8B09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krócej wyrażenia algebraiczne będące iloczynem lub ilorazem jednomianu i liczby wymiernej </w:t>
            </w:r>
          </w:p>
          <w:p w14:paraId="37E2696C" w14:textId="304B6A79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liczbową wyrażenia po jego przekształceniu </w:t>
            </w:r>
          </w:p>
          <w:p w14:paraId="03F33139" w14:textId="6F833025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</w:t>
            </w:r>
          </w:p>
          <w:p w14:paraId="23B41B25" w14:textId="5C7DF150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zadanie tekstowe za pomocą równania i rozwiązać je </w:t>
            </w:r>
          </w:p>
          <w:p w14:paraId="4F822033" w14:textId="293C6714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wyrazić treść zadania za pomocą równania </w:t>
            </w:r>
          </w:p>
          <w:p w14:paraId="4E1A227D" w14:textId="2066336C"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za pomocą równania </w:t>
            </w:r>
          </w:p>
        </w:tc>
      </w:tr>
      <w:tr w:rsidR="00C37960" w:rsidRPr="005869B1" w14:paraId="69487E96" w14:textId="77777777" w:rsidTr="00827CE6">
        <w:tc>
          <w:tcPr>
            <w:tcW w:w="13994" w:type="dxa"/>
            <w:shd w:val="clear" w:color="auto" w:fill="FFCCCC"/>
          </w:tcPr>
          <w:p w14:paraId="20048AAB" w14:textId="77777777"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3CAD716F" w14:textId="77777777" w:rsidTr="001F553D">
        <w:tc>
          <w:tcPr>
            <w:tcW w:w="13994" w:type="dxa"/>
          </w:tcPr>
          <w:p w14:paraId="1D2D30BD" w14:textId="62F64D39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</w:t>
            </w:r>
          </w:p>
          <w:p w14:paraId="69B379E1" w14:textId="2623E066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metodę równań równoważnych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557A7EC" w14:textId="58424D9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obliczaniem wartości wyrażeń </w:t>
            </w:r>
          </w:p>
          <w:p w14:paraId="2ED1D3E4" w14:textId="68A4D235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prostymi przekształceniami algebraicznymi </w:t>
            </w:r>
          </w:p>
          <w:p w14:paraId="42BA8C6C" w14:textId="0C19BA61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równanie z przekształcaniem wyrażeń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9A9E6BA" w14:textId="3A15E870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 przykład wyrażenia algebraicznego przyjmującego określoną wartość dla danych wartości występujących w nim niewiadomych </w:t>
            </w:r>
          </w:p>
          <w:p w14:paraId="560518BA" w14:textId="0FF810D5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przyporządkować równanie do podanego zdania </w:t>
            </w:r>
          </w:p>
          <w:p w14:paraId="1C928964" w14:textId="102ADE39"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uzupełnić równanie tak, aby spełniała je podana liczba </w:t>
            </w:r>
          </w:p>
        </w:tc>
      </w:tr>
      <w:tr w:rsidR="00C37960" w:rsidRPr="005869B1" w14:paraId="5292BB89" w14:textId="77777777" w:rsidTr="00827CE6">
        <w:tc>
          <w:tcPr>
            <w:tcW w:w="13994" w:type="dxa"/>
            <w:shd w:val="clear" w:color="auto" w:fill="FFCCCC"/>
          </w:tcPr>
          <w:p w14:paraId="64E57A53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0D18BF9B" w14:textId="77777777" w:rsidTr="001F553D">
        <w:tc>
          <w:tcPr>
            <w:tcW w:w="13994" w:type="dxa"/>
          </w:tcPr>
          <w:p w14:paraId="62315A7F" w14:textId="52B77DB0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zbudować wyrażenie algebraiczne </w:t>
            </w:r>
          </w:p>
          <w:p w14:paraId="1A69B146" w14:textId="3707E516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</w:t>
            </w:r>
          </w:p>
          <w:p w14:paraId="63C29CED" w14:textId="6351DF2D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obliczaniem wartości wyrażeń algebraicznych </w:t>
            </w:r>
          </w:p>
          <w:p w14:paraId="3C0B096A" w14:textId="05D3591D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prostymi przekształceniami algebraicznymi </w:t>
            </w:r>
          </w:p>
          <w:p w14:paraId="0E74EEC5" w14:textId="42D772DF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zadanie w postaci równania </w:t>
            </w:r>
          </w:p>
          <w:p w14:paraId="36F8A514" w14:textId="70CBDAB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równanie, które nie ma rozwiązania </w:t>
            </w:r>
          </w:p>
          <w:p w14:paraId="7BE1BBDD" w14:textId="25A621A0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zadanie tekstowe za pomocą równania i odgadnąć jego rozwiązanie </w:t>
            </w:r>
          </w:p>
          <w:p w14:paraId="1DF1180E" w14:textId="3F58A7AB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zadanie tekstowe za pomocą równania i rozwiązać to równanie </w:t>
            </w:r>
          </w:p>
          <w:p w14:paraId="453493D9" w14:textId="476CECBB"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za pomocą równania </w:t>
            </w:r>
          </w:p>
        </w:tc>
      </w:tr>
    </w:tbl>
    <w:p w14:paraId="097B53A3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63B61789" w14:textId="77777777" w:rsidTr="00827CE6">
        <w:tc>
          <w:tcPr>
            <w:tcW w:w="13994" w:type="dxa"/>
            <w:shd w:val="clear" w:color="auto" w:fill="FF6699"/>
          </w:tcPr>
          <w:p w14:paraId="5B443BC7" w14:textId="77777777" w:rsidR="00736BDB" w:rsidRPr="005869B1" w:rsidRDefault="00661872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DZIAŁ 9.</w:t>
            </w:r>
            <w:r w:rsidR="0046262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470DE"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14:paraId="4D0219D1" w14:textId="77777777" w:rsidTr="00827CE6">
        <w:tc>
          <w:tcPr>
            <w:tcW w:w="13994" w:type="dxa"/>
            <w:shd w:val="clear" w:color="auto" w:fill="FFCCCC"/>
          </w:tcPr>
          <w:p w14:paraId="5BB1BF3B" w14:textId="77777777"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2584D581" w14:textId="77777777" w:rsidTr="001F553D">
        <w:tc>
          <w:tcPr>
            <w:tcW w:w="13994" w:type="dxa"/>
          </w:tcPr>
          <w:p w14:paraId="64A54988" w14:textId="7104278E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pojęcia: graniastosłup, ostrosłup, walec, stożek, kula </w:t>
            </w:r>
          </w:p>
          <w:p w14:paraId="3402C1BF" w14:textId="1CDA4144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pojęcia charakteryzujące graniastosłup, ostrosłup, walec, stożek, kulę </w:t>
            </w:r>
          </w:p>
          <w:p w14:paraId="68CF7FF8" w14:textId="5D3B6924"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cechy prostopadłościanu i sześcianu </w:t>
            </w:r>
          </w:p>
          <w:p w14:paraId="7B6D4726" w14:textId="28C2BE5D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</w:t>
            </w:r>
          </w:p>
          <w:p w14:paraId="2A4F78E3" w14:textId="17220172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</w:t>
            </w:r>
          </w:p>
          <w:p w14:paraId="45DD6E83" w14:textId="1FE7C750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cechy charakteryzujące graniastosłup prosty </w:t>
            </w:r>
          </w:p>
          <w:p w14:paraId="5AE56D75" w14:textId="67CE5949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graniastosłupów prostych     w zależności od podstawy </w:t>
            </w:r>
          </w:p>
          <w:p w14:paraId="2EA5017D" w14:textId="03CBDA76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siatki graniastosłupa prostego </w:t>
            </w:r>
          </w:p>
          <w:p w14:paraId="0B36E60A" w14:textId="3BF79414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objętości figury </w:t>
            </w:r>
          </w:p>
          <w:p w14:paraId="5423C800" w14:textId="7227A790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objętości </w:t>
            </w:r>
          </w:p>
          <w:p w14:paraId="7BBC94F1" w14:textId="64D2170A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</w:t>
            </w:r>
          </w:p>
          <w:p w14:paraId="0CAAE5CD" w14:textId="10751E2A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ostrosłupa </w:t>
            </w:r>
          </w:p>
          <w:p w14:paraId="133EB3E1" w14:textId="2037EBE6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ostrosłupów w zależności od podstawy </w:t>
            </w:r>
          </w:p>
          <w:p w14:paraId="67878060" w14:textId="276C3806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cechy budowy ostrosłupa </w:t>
            </w:r>
          </w:p>
          <w:p w14:paraId="5454C135" w14:textId="6ADD1DCC"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siatki ostrosłupa </w:t>
            </w:r>
          </w:p>
          <w:p w14:paraId="52850264" w14:textId="4090D063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sposób obliczania pola powierzchni graniastosłupa prostego jako pole jego siatki </w:t>
            </w:r>
          </w:p>
          <w:p w14:paraId="53B9A4FF" w14:textId="1B1767CF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miary objętości jako liczby sześcianów jednostkowych </w:t>
            </w:r>
          </w:p>
          <w:p w14:paraId="13FBAF58" w14:textId="373993EA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</w:t>
            </w:r>
          </w:p>
          <w:p w14:paraId="39827B3E" w14:textId="398FE6FA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na modelach wielkości charakteryzujące bryłę </w:t>
            </w:r>
          </w:p>
          <w:p w14:paraId="5DBEBCCF" w14:textId="1249A81C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wskazać w prostopadłościanie ściany i krawędzie prostopadłe lub równoległe </w:t>
            </w:r>
          </w:p>
          <w:p w14:paraId="795E2F62" w14:textId="0B46B6E5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w prostopadłościanie krawędzie o jednakowej długości </w:t>
            </w:r>
          </w:p>
          <w:p w14:paraId="2D4CA8CE" w14:textId="2CD58E8A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</w:t>
            </w:r>
          </w:p>
          <w:p w14:paraId="70F4B762" w14:textId="1377015D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na rysunku siatkę sześcianu i prostopadłościanu </w:t>
            </w:r>
          </w:p>
          <w:p w14:paraId="772C0E8E" w14:textId="6FCCEF2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</w:t>
            </w:r>
          </w:p>
          <w:p w14:paraId="70374369" w14:textId="0EA9C9A3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sześcianu </w:t>
            </w:r>
          </w:p>
          <w:p w14:paraId="13220DA8" w14:textId="2E7B7263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prostopadłościanu </w:t>
            </w:r>
          </w:p>
          <w:p w14:paraId="1C7298E9" w14:textId="120A5B38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graniastosłup prosty wśród innych brył </w:t>
            </w:r>
          </w:p>
          <w:p w14:paraId="7360E2EE" w14:textId="6C5998C0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w graniastosłupie krawędzie o jednakowej długości </w:t>
            </w:r>
          </w:p>
          <w:p w14:paraId="66EEBED1" w14:textId="1464EF8F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</w:t>
            </w:r>
          </w:p>
          <w:p w14:paraId="701B4997" w14:textId="74504CB9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 objętość bryły na podstawie liczby sześcianów jednostkowych </w:t>
            </w:r>
          </w:p>
          <w:p w14:paraId="61E314BF" w14:textId="33514D4A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sześcianu o danej krawędzi </w:t>
            </w:r>
          </w:p>
          <w:p w14:paraId="5F9FDCFE" w14:textId="3D4A95B6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prostopadłościanu o danych krawędziach </w:t>
            </w:r>
          </w:p>
          <w:p w14:paraId="12EDF4E9" w14:textId="7375C593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</w:t>
            </w:r>
          </w:p>
          <w:p w14:paraId="4DD9530E" w14:textId="7A269C6C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ostrosłup wśród innych brył </w:t>
            </w:r>
          </w:p>
          <w:p w14:paraId="255413B5" w14:textId="6E42E5C9"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siatkę ostrosłupa </w:t>
            </w:r>
          </w:p>
        </w:tc>
      </w:tr>
      <w:tr w:rsidR="00736BDB" w:rsidRPr="005869B1" w14:paraId="2DABE467" w14:textId="77777777" w:rsidTr="00827CE6">
        <w:tc>
          <w:tcPr>
            <w:tcW w:w="13994" w:type="dxa"/>
            <w:shd w:val="clear" w:color="auto" w:fill="FFCCCC"/>
          </w:tcPr>
          <w:p w14:paraId="73FF8C07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61A9C972" w14:textId="77777777" w:rsidTr="001F553D">
        <w:tc>
          <w:tcPr>
            <w:tcW w:w="13994" w:type="dxa"/>
          </w:tcPr>
          <w:p w14:paraId="366600A3" w14:textId="57AF855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</w:t>
            </w:r>
          </w:p>
          <w:p w14:paraId="0233300E" w14:textId="029C756F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zależności pomiędzy jednostkami objętości </w:t>
            </w:r>
          </w:p>
          <w:p w14:paraId="00C73D77" w14:textId="652AB0E6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objętości graniastosłupa prostego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68DB06F" w14:textId="73042AD4"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różnicę między polem powierzchni a objętością </w:t>
            </w:r>
          </w:p>
          <w:p w14:paraId="34B6779F" w14:textId="1DBFA383"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zasadę zamiany jednostek objętości </w:t>
            </w:r>
          </w:p>
          <w:p w14:paraId="5717EBBF" w14:textId="622F584D"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sposób obliczania pola powierzchni jako pola siatki </w:t>
            </w:r>
          </w:p>
          <w:p w14:paraId="4BBBE82F" w14:textId="6C4BBEE9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rodzaj bryły na podstawie jej rzutu </w:t>
            </w:r>
          </w:p>
          <w:p w14:paraId="02C73F33" w14:textId="6FF9FCCF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nawiązujące do elementów budowy danej bryły </w:t>
            </w:r>
          </w:p>
          <w:p w14:paraId="30D03F20" w14:textId="00B21F4E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liczbę ścian, wierzchołków, krawędzi danego graniastosłupa </w:t>
            </w:r>
          </w:p>
          <w:p w14:paraId="40127FED" w14:textId="77D49AC6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w graniastosłupie ściany i krawędzie prostopadłe lub równoległe </w:t>
            </w:r>
          </w:p>
          <w:p w14:paraId="20C274A7" w14:textId="454BD854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elementy podstawy i wysokość </w:t>
            </w:r>
          </w:p>
          <w:p w14:paraId="5F01DE11" w14:textId="69D243C3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jednostki objętości </w:t>
            </w:r>
          </w:p>
          <w:p w14:paraId="65B1233E" w14:textId="5E2853B1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wyrażać w różnych jednostkach tę samą objętość </w:t>
            </w:r>
          </w:p>
          <w:p w14:paraId="57A1DF08" w14:textId="236BB924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objętością graniastosłupa </w:t>
            </w:r>
          </w:p>
          <w:p w14:paraId="77F62A1E" w14:textId="6A630108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</w:t>
            </w:r>
          </w:p>
          <w:p w14:paraId="39BAB689" w14:textId="73EE07B8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sumę długości krawędzi ostrosłupa </w:t>
            </w:r>
          </w:p>
          <w:p w14:paraId="4AF98680" w14:textId="3A672831"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ostrosłupem </w:t>
            </w:r>
          </w:p>
        </w:tc>
      </w:tr>
      <w:tr w:rsidR="00736BDB" w:rsidRPr="005869B1" w14:paraId="65BF6C4D" w14:textId="77777777" w:rsidTr="00827CE6">
        <w:tc>
          <w:tcPr>
            <w:tcW w:w="13994" w:type="dxa"/>
            <w:shd w:val="clear" w:color="auto" w:fill="FFCCCC"/>
          </w:tcPr>
          <w:p w14:paraId="49A1F84D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3840B32F" w14:textId="77777777" w:rsidTr="001F553D">
        <w:tc>
          <w:tcPr>
            <w:tcW w:w="13994" w:type="dxa"/>
          </w:tcPr>
          <w:p w14:paraId="7BAAA700" w14:textId="578B3AF4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czworościanu foremnego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CD5B3D1" w14:textId="2EF97978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cechy bryły powstałej ze sklejenia kilku znanych brył </w:t>
            </w:r>
          </w:p>
          <w:p w14:paraId="0D604CD8" w14:textId="2DF90FD5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</w:t>
            </w:r>
          </w:p>
          <w:p w14:paraId="4270ADDF" w14:textId="4BB7106F"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 kilku sześcianów </w:t>
            </w:r>
          </w:p>
          <w:p w14:paraId="77CB0EB6" w14:textId="3A301BD6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rozumie, że podstawą graniastosłupa prostego nie zawsze jest ten wielokąt, który leży na poziomej płaszczyźnie </w:t>
            </w:r>
          </w:p>
          <w:p w14:paraId="44005FFE" w14:textId="4655B389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projektować siatki graniastosłupów w skali </w:t>
            </w:r>
          </w:p>
          <w:p w14:paraId="5D6F611F" w14:textId="738CA6AF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obliczać pole powierzchni prostopadłościanu o wymiarach wyrażonych w różnych jednostkach </w:t>
            </w:r>
          </w:p>
          <w:p w14:paraId="14EDD7E7" w14:textId="5E052ED8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tekstowe z zastosowaniem pól powierzchni graniastosłupów prostych </w:t>
            </w:r>
          </w:p>
          <w:p w14:paraId="03807324" w14:textId="74307A2F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zależności pomiędzy jednostkami objętości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1CDE4B9" w14:textId="7FC49466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</w:t>
            </w:r>
          </w:p>
          <w:p w14:paraId="02CC7357" w14:textId="01B5929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obliczać objętość i pole powierzchni prostopadłościanu zbudowanego z określonej liczby sześcianów </w:t>
            </w:r>
          </w:p>
          <w:p w14:paraId="787173E5" w14:textId="419DC70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tekstowe związane z objętościami prostopadłościanów </w:t>
            </w:r>
          </w:p>
          <w:p w14:paraId="3378073D" w14:textId="48FB1469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tekstowe związane z objętościami brył wyrażonymi w litrach lub mililitrach </w:t>
            </w:r>
          </w:p>
          <w:p w14:paraId="1EBA810F" w14:textId="7FC267F0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zamieniać jednostki objętości </w:t>
            </w:r>
          </w:p>
          <w:p w14:paraId="73F5E461" w14:textId="21E7E595"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obliczać objętości graniastosłupów prostych o podanych siatkach </w:t>
            </w:r>
          </w:p>
          <w:p w14:paraId="3B474577" w14:textId="0CFF1CCE"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nawiązujące do elementów budowy danej bryły </w:t>
            </w:r>
          </w:p>
        </w:tc>
      </w:tr>
      <w:tr w:rsidR="00736BDB" w:rsidRPr="005869B1" w14:paraId="5E977FD0" w14:textId="77777777" w:rsidTr="00827CE6">
        <w:tc>
          <w:tcPr>
            <w:tcW w:w="13994" w:type="dxa"/>
            <w:shd w:val="clear" w:color="auto" w:fill="FFCCCC"/>
          </w:tcPr>
          <w:p w14:paraId="2526DA75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46B23E7A" w14:textId="77777777" w:rsidTr="001F553D">
        <w:tc>
          <w:tcPr>
            <w:tcW w:w="13994" w:type="dxa"/>
          </w:tcPr>
          <w:p w14:paraId="750F2913" w14:textId="13C00F5D"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nietypowe zadanie tekstowe związane z objętością graniastosłupa prostego </w:t>
            </w:r>
          </w:p>
          <w:p w14:paraId="61A7A7ED" w14:textId="4C55686B"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ostrosłupem </w:t>
            </w:r>
          </w:p>
          <w:p w14:paraId="77E209D5" w14:textId="6742E6FB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z treścią dotyczące ścian sześcianu </w:t>
            </w:r>
          </w:p>
          <w:p w14:paraId="35A02F4F" w14:textId="5456660B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</w:t>
            </w:r>
          </w:p>
          <w:p w14:paraId="5D43B826" w14:textId="3755ABFD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</w:t>
            </w:r>
          </w:p>
          <w:p w14:paraId="09FC6A77" w14:textId="00F24671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stosować zamianę jednostek objętości w zadaniach tekstowych </w:t>
            </w:r>
          </w:p>
          <w:p w14:paraId="338D16D8" w14:textId="582836D2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objętością graniastosłupa prostego </w:t>
            </w:r>
          </w:p>
        </w:tc>
      </w:tr>
      <w:tr w:rsidR="007554E7" w:rsidRPr="005869B1" w14:paraId="6DC599FB" w14:textId="77777777" w:rsidTr="00827CE6">
        <w:tc>
          <w:tcPr>
            <w:tcW w:w="13994" w:type="dxa"/>
            <w:shd w:val="clear" w:color="auto" w:fill="FFCCCC"/>
          </w:tcPr>
          <w:p w14:paraId="3F139846" w14:textId="77777777"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14:paraId="6CC9F3C8" w14:textId="77777777" w:rsidTr="001F553D">
        <w:tc>
          <w:tcPr>
            <w:tcW w:w="13994" w:type="dxa"/>
          </w:tcPr>
          <w:p w14:paraId="50B1293E" w14:textId="21D11453"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dotyczące prostopadłościanu i sześcianu </w:t>
            </w:r>
          </w:p>
          <w:p w14:paraId="3788217D" w14:textId="056DC6D6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</w:t>
            </w:r>
          </w:p>
          <w:p w14:paraId="7C799CD0" w14:textId="47DAB5C0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w graniastosłupie ściany i krawędzie prostopadłe lub równoległe </w:t>
            </w:r>
          </w:p>
          <w:p w14:paraId="6081C0AF" w14:textId="2464DCFC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</w:t>
            </w:r>
          </w:p>
        </w:tc>
      </w:tr>
    </w:tbl>
    <w:p w14:paraId="1A9A2350" w14:textId="77777777"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E3BB1" w14:textId="77777777" w:rsidR="00746303" w:rsidRDefault="00746303" w:rsidP="00247B23">
      <w:pPr>
        <w:spacing w:after="0" w:line="240" w:lineRule="auto"/>
      </w:pPr>
      <w:r>
        <w:separator/>
      </w:r>
    </w:p>
  </w:endnote>
  <w:endnote w:type="continuationSeparator" w:id="0">
    <w:p w14:paraId="55274040" w14:textId="77777777" w:rsidR="00746303" w:rsidRDefault="00746303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24CDC" w14:textId="77777777" w:rsidR="00746303" w:rsidRDefault="00746303" w:rsidP="00247B23">
      <w:pPr>
        <w:spacing w:after="0" w:line="240" w:lineRule="auto"/>
      </w:pPr>
      <w:r>
        <w:separator/>
      </w:r>
    </w:p>
  </w:footnote>
  <w:footnote w:type="continuationSeparator" w:id="0">
    <w:p w14:paraId="2402CD03" w14:textId="77777777" w:rsidR="00746303" w:rsidRDefault="00746303" w:rsidP="0024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4136"/>
    <w:multiLevelType w:val="hybridMultilevel"/>
    <w:tmpl w:val="DFAC8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A0198"/>
    <w:multiLevelType w:val="hybridMultilevel"/>
    <w:tmpl w:val="0B309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F519A"/>
    <w:multiLevelType w:val="hybridMultilevel"/>
    <w:tmpl w:val="8BD85B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6684F"/>
    <w:multiLevelType w:val="hybridMultilevel"/>
    <w:tmpl w:val="DDEE9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8514">
    <w:abstractNumId w:val="14"/>
  </w:num>
  <w:num w:numId="2" w16cid:durableId="368189245">
    <w:abstractNumId w:val="44"/>
  </w:num>
  <w:num w:numId="3" w16cid:durableId="562104980">
    <w:abstractNumId w:val="40"/>
  </w:num>
  <w:num w:numId="4" w16cid:durableId="2137021478">
    <w:abstractNumId w:val="25"/>
  </w:num>
  <w:num w:numId="5" w16cid:durableId="385034420">
    <w:abstractNumId w:val="37"/>
  </w:num>
  <w:num w:numId="6" w16cid:durableId="1749307634">
    <w:abstractNumId w:val="12"/>
  </w:num>
  <w:num w:numId="7" w16cid:durableId="1290864190">
    <w:abstractNumId w:val="18"/>
  </w:num>
  <w:num w:numId="8" w16cid:durableId="427195035">
    <w:abstractNumId w:val="3"/>
  </w:num>
  <w:num w:numId="9" w16cid:durableId="204948624">
    <w:abstractNumId w:val="7"/>
  </w:num>
  <w:num w:numId="10" w16cid:durableId="1295519675">
    <w:abstractNumId w:val="2"/>
  </w:num>
  <w:num w:numId="11" w16cid:durableId="1954628417">
    <w:abstractNumId w:val="22"/>
  </w:num>
  <w:num w:numId="12" w16cid:durableId="2140486297">
    <w:abstractNumId w:val="28"/>
  </w:num>
  <w:num w:numId="13" w16cid:durableId="1457216566">
    <w:abstractNumId w:val="39"/>
  </w:num>
  <w:num w:numId="14" w16cid:durableId="260070698">
    <w:abstractNumId w:val="31"/>
  </w:num>
  <w:num w:numId="15" w16cid:durableId="815998162">
    <w:abstractNumId w:val="30"/>
  </w:num>
  <w:num w:numId="16" w16cid:durableId="722216573">
    <w:abstractNumId w:val="42"/>
  </w:num>
  <w:num w:numId="17" w16cid:durableId="763459774">
    <w:abstractNumId w:val="26"/>
  </w:num>
  <w:num w:numId="18" w16cid:durableId="206260241">
    <w:abstractNumId w:val="29"/>
  </w:num>
  <w:num w:numId="19" w16cid:durableId="1816876575">
    <w:abstractNumId w:val="27"/>
  </w:num>
  <w:num w:numId="20" w16cid:durableId="264195711">
    <w:abstractNumId w:val="1"/>
  </w:num>
  <w:num w:numId="21" w16cid:durableId="1838299137">
    <w:abstractNumId w:val="41"/>
  </w:num>
  <w:num w:numId="22" w16cid:durableId="651520518">
    <w:abstractNumId w:val="10"/>
  </w:num>
  <w:num w:numId="23" w16cid:durableId="2022395577">
    <w:abstractNumId w:val="15"/>
  </w:num>
  <w:num w:numId="24" w16cid:durableId="1186015814">
    <w:abstractNumId w:val="45"/>
  </w:num>
  <w:num w:numId="25" w16cid:durableId="423040086">
    <w:abstractNumId w:val="6"/>
  </w:num>
  <w:num w:numId="26" w16cid:durableId="526719370">
    <w:abstractNumId w:val="35"/>
  </w:num>
  <w:num w:numId="27" w16cid:durableId="423963179">
    <w:abstractNumId w:val="43"/>
  </w:num>
  <w:num w:numId="28" w16cid:durableId="1843928878">
    <w:abstractNumId w:val="0"/>
  </w:num>
  <w:num w:numId="29" w16cid:durableId="1137458238">
    <w:abstractNumId w:val="13"/>
  </w:num>
  <w:num w:numId="30" w16cid:durableId="1507555803">
    <w:abstractNumId w:val="23"/>
  </w:num>
  <w:num w:numId="31" w16cid:durableId="1204172562">
    <w:abstractNumId w:val="16"/>
  </w:num>
  <w:num w:numId="32" w16cid:durableId="73666557">
    <w:abstractNumId w:val="11"/>
  </w:num>
  <w:num w:numId="33" w16cid:durableId="259338347">
    <w:abstractNumId w:val="8"/>
  </w:num>
  <w:num w:numId="34" w16cid:durableId="1589735">
    <w:abstractNumId w:val="32"/>
  </w:num>
  <w:num w:numId="35" w16cid:durableId="1245260515">
    <w:abstractNumId w:val="38"/>
  </w:num>
  <w:num w:numId="36" w16cid:durableId="1868447174">
    <w:abstractNumId w:val="20"/>
  </w:num>
  <w:num w:numId="37" w16cid:durableId="1497066261">
    <w:abstractNumId w:val="4"/>
  </w:num>
  <w:num w:numId="38" w16cid:durableId="2058427674">
    <w:abstractNumId w:val="19"/>
  </w:num>
  <w:num w:numId="39" w16cid:durableId="1926835304">
    <w:abstractNumId w:val="34"/>
  </w:num>
  <w:num w:numId="40" w16cid:durableId="1425422194">
    <w:abstractNumId w:val="36"/>
  </w:num>
  <w:num w:numId="41" w16cid:durableId="1455253148">
    <w:abstractNumId w:val="21"/>
  </w:num>
  <w:num w:numId="42" w16cid:durableId="332076592">
    <w:abstractNumId w:val="9"/>
  </w:num>
  <w:num w:numId="43" w16cid:durableId="587009523">
    <w:abstractNumId w:val="33"/>
  </w:num>
  <w:num w:numId="44" w16cid:durableId="2051681359">
    <w:abstractNumId w:val="5"/>
  </w:num>
  <w:num w:numId="45" w16cid:durableId="1255436460">
    <w:abstractNumId w:val="17"/>
  </w:num>
  <w:num w:numId="46" w16cid:durableId="15905041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D"/>
    <w:rsid w:val="0008660D"/>
    <w:rsid w:val="000B47FC"/>
    <w:rsid w:val="000D3387"/>
    <w:rsid w:val="000F0636"/>
    <w:rsid w:val="000F2037"/>
    <w:rsid w:val="000F6B7D"/>
    <w:rsid w:val="001475F4"/>
    <w:rsid w:val="001542B1"/>
    <w:rsid w:val="00164160"/>
    <w:rsid w:val="001C3C70"/>
    <w:rsid w:val="001E2194"/>
    <w:rsid w:val="001F441A"/>
    <w:rsid w:val="001F553D"/>
    <w:rsid w:val="002002BD"/>
    <w:rsid w:val="00220529"/>
    <w:rsid w:val="00247B23"/>
    <w:rsid w:val="00281550"/>
    <w:rsid w:val="002C59DC"/>
    <w:rsid w:val="00336E8F"/>
    <w:rsid w:val="00342123"/>
    <w:rsid w:val="00381CF0"/>
    <w:rsid w:val="00390E26"/>
    <w:rsid w:val="0039135D"/>
    <w:rsid w:val="003D1754"/>
    <w:rsid w:val="004005DF"/>
    <w:rsid w:val="00425DAD"/>
    <w:rsid w:val="00437762"/>
    <w:rsid w:val="0046262E"/>
    <w:rsid w:val="004733D9"/>
    <w:rsid w:val="00550E49"/>
    <w:rsid w:val="00564848"/>
    <w:rsid w:val="0057006D"/>
    <w:rsid w:val="005869B1"/>
    <w:rsid w:val="005A2648"/>
    <w:rsid w:val="005D14DF"/>
    <w:rsid w:val="005D7175"/>
    <w:rsid w:val="00661872"/>
    <w:rsid w:val="006831C0"/>
    <w:rsid w:val="00692A21"/>
    <w:rsid w:val="00693BD0"/>
    <w:rsid w:val="006F16EA"/>
    <w:rsid w:val="00736BDB"/>
    <w:rsid w:val="00746303"/>
    <w:rsid w:val="00752FE7"/>
    <w:rsid w:val="007554E7"/>
    <w:rsid w:val="007705D6"/>
    <w:rsid w:val="007C5F96"/>
    <w:rsid w:val="007D0047"/>
    <w:rsid w:val="00827CE6"/>
    <w:rsid w:val="0089679D"/>
    <w:rsid w:val="008A034B"/>
    <w:rsid w:val="008A4AFA"/>
    <w:rsid w:val="00936EAF"/>
    <w:rsid w:val="00956AF3"/>
    <w:rsid w:val="009C6C73"/>
    <w:rsid w:val="00A4608E"/>
    <w:rsid w:val="00A8231F"/>
    <w:rsid w:val="00AA0EF1"/>
    <w:rsid w:val="00AB48ED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46D2E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C551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4484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MALGORZATA KOWALSKA</cp:lastModifiedBy>
  <cp:revision>18</cp:revision>
  <cp:lastPrinted>2022-04-08T08:44:00Z</cp:lastPrinted>
  <dcterms:created xsi:type="dcterms:W3CDTF">2024-07-18T07:34:00Z</dcterms:created>
  <dcterms:modified xsi:type="dcterms:W3CDTF">2024-10-03T17:59:00Z</dcterms:modified>
</cp:coreProperties>
</file>