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C2" w:rsidRPr="00A16F3B" w:rsidRDefault="001A63C2" w:rsidP="001A63C2">
      <w:pPr>
        <w:pStyle w:val="NormalnyWeb"/>
        <w:rPr>
          <w:b/>
          <w:color w:val="000000"/>
          <w:sz w:val="27"/>
          <w:szCs w:val="27"/>
        </w:rPr>
      </w:pPr>
      <w:proofErr w:type="spellStart"/>
      <w:r>
        <w:rPr>
          <w:rFonts w:cstheme="minorHAnsi"/>
          <w:b/>
          <w:i/>
          <w:sz w:val="28"/>
          <w:szCs w:val="28"/>
        </w:rPr>
        <w:t>Together</w:t>
      </w:r>
      <w:proofErr w:type="spellEnd"/>
      <w:r>
        <w:rPr>
          <w:rFonts w:cstheme="minorHAnsi"/>
          <w:b/>
          <w:i/>
          <w:sz w:val="28"/>
          <w:szCs w:val="28"/>
        </w:rPr>
        <w:t xml:space="preserve"> dla 5</w:t>
      </w:r>
      <w:r w:rsidRPr="00A16F3B">
        <w:rPr>
          <w:rFonts w:cstheme="minorHAnsi"/>
          <w:b/>
          <w:i/>
          <w:sz w:val="28"/>
          <w:szCs w:val="28"/>
        </w:rPr>
        <w:t xml:space="preserve"> klasy</w:t>
      </w:r>
      <w:r w:rsidRPr="00A16F3B">
        <w:rPr>
          <w:rFonts w:cstheme="minorHAnsi"/>
          <w:b/>
          <w:sz w:val="28"/>
          <w:szCs w:val="28"/>
        </w:rPr>
        <w:t xml:space="preserve"> - </w:t>
      </w:r>
      <w:r w:rsidRPr="00A16F3B">
        <w:rPr>
          <w:b/>
          <w:color w:val="000000"/>
          <w:sz w:val="27"/>
          <w:szCs w:val="27"/>
        </w:rPr>
        <w:t xml:space="preserve">wymagania edukacyjne z języka angielskiego </w:t>
      </w:r>
      <w:r>
        <w:rPr>
          <w:b/>
          <w:color w:val="000000"/>
          <w:sz w:val="27"/>
          <w:szCs w:val="27"/>
        </w:rPr>
        <w:t>dla klasy 5</w:t>
      </w:r>
    </w:p>
    <w:p w:rsidR="001A63C2" w:rsidRPr="001A63C2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WELCOME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1A63C2" w:rsidRPr="003B4A27" w:rsidTr="00232BC1"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 przybory szkolne,  rzeczy osobiste codziennego użytku i ubrania oraz przymiotniki je opisujące.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duże trudności z 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używa przymiotników dzierżawczych i dopełniacza saksońskiego.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użyciem zaimków wskazujących.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popełnia błędy, tworząc zdania twierdzące, przeczące i 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zdania twierdzące, przeczące i 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pewne trudności z 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 dopełniacza saksońskiego.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niepoprawnie tworzy zdania twierdzące, przeczące i pytające z 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z tworzeniem zdań twierdzących, przeczących i pytających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 dopełniacza saksońskiego, popełniając nieliczne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 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tworzy zdania twierdzące, przeczące i 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 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 dopełniacza saksońskiego.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tworzy zdania twierdzące, przeczące i 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zdania twierdzące, przeczące i 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>nazywa przybory szkolne, rzeczy osobiste codziennego użytku i ubrania oraz przymiotniki je opisujące.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 czasie teraźniejszym i ich używa.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i z łatwością </w:t>
            </w:r>
            <w:r w:rsidRPr="003B4A27">
              <w:rPr>
                <w:rFonts w:ascii="Times New Roman" w:eastAsia="Times New Roman" w:hAnsi="Times New Roman" w:cs="Times New Roman"/>
              </w:rPr>
              <w:t>używa przymiotników dzierżawczych i dopełniacza saksońskiego.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 pytające z 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poprawnie tworzy zdania twierdzące, przeczące i pytające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A63C2" w:rsidRPr="003B4A27" w:rsidTr="00232BC1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 określeniem kontekstu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 wyszukiwaniu prostych informacji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wypowiedzi, czasem popełniając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 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 polecenia nauczyciela dotyczące sytuacji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 polecenia nauczyciela dotyczące sytuacji w klasie.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 polecenia nauczyciela dotyczące sytuacji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wypowiedzi bardziej złożone informacje.</w:t>
            </w:r>
          </w:p>
        </w:tc>
      </w:tr>
      <w:tr w:rsidR="001A63C2" w:rsidRPr="003B4A27" w:rsidTr="00232BC1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sensu prostych tekstów.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bezbłędnie rozumie sens tekstów.</w:t>
            </w:r>
          </w:p>
        </w:tc>
      </w:tr>
      <w:tr w:rsidR="001A63C2" w:rsidRPr="003B4A27" w:rsidTr="00232BC1"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nieliczne błędy, tworzy proste i 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umiejętnościach lub ich braku, mówi o posiadaniu przedmiotów.</w:t>
            </w:r>
          </w:p>
        </w:tc>
      </w:tr>
      <w:tr w:rsidR="001A63C2" w:rsidRPr="003B4A27" w:rsidTr="00232BC1"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 pomocą nauczyciela, bardzo proste wypowiedzi pisemne.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pisemne.</w:t>
            </w:r>
          </w:p>
        </w:tc>
      </w:tr>
      <w:tr w:rsidR="001A63C2" w:rsidRPr="003B4A27" w:rsidTr="00ED66D6">
        <w:trPr>
          <w:trHeight w:val="561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Popełnia liczne błędy uzyskując i przekazując informacje na temat przyborów szkolnych i przedmiotów codziennego użytku, a przekaz nie zawsze jest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jasny.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 przekazuje informacje na temat przyborów szkolnych i 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 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trudu uzyskuje i przekazuje informacje </w:t>
            </w:r>
            <w:r w:rsidRPr="003B4A27"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 przekazuje informacje </w:t>
            </w:r>
            <w:r w:rsidRPr="003B4A27"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rozmaitych sytuacjach.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Pr="003B4A27">
              <w:rPr>
                <w:rFonts w:ascii="Times New Roman" w:eastAsia="Times New Roman" w:hAnsi="Times New Roman" w:cs="Times New Roman"/>
              </w:rPr>
              <w:t>na temat przyborów szkolnych i przedmiotów codziennego użytku.</w:t>
            </w:r>
          </w:p>
        </w:tc>
      </w:tr>
      <w:tr w:rsidR="001A63C2" w:rsidRPr="003B4A27" w:rsidTr="00232BC1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 oraz informacje sformułowane w tym języku, popełniając dość liczne błędy.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  <w:tc>
          <w:tcPr>
            <w:tcW w:w="2661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</w:tr>
    </w:tbl>
    <w:p w:rsidR="001A63C2" w:rsidRPr="003B4A27" w:rsidRDefault="001A63C2" w:rsidP="001A63C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1A63C2" w:rsidRPr="001A63C2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przedmiotów szkolnych i popełnia liczne błędy, używając ich.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miejsc i pomieszczeń w szkole.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przedmiotów szkolnych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miejsca i pomieszczenia w szkole.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 obowiązkach.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przedmiotów szkolnych.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miejsca i pomieszczenia w szkole.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i nazywa zajęcia pozalekcyjne.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przeczące, 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 na ogół poprawnie buduje zdania twierdzące, przeczące i pytające oraz krótkie odpowiedzi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przedmiotów szkolnych.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miejsca i pomieszczenia w szkole.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przedmiotów szkolnych.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miejsca i pomieszczenia w szkole.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 zawsze bezbłędnie nazywa zajęcia pozalekcyjne.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Rozumie ogólny sens prostych i bardziej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rozumie ogólny sens zarówno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problemu rozumie ogólny sens zarówno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1A63C2" w:rsidRPr="003B4A27" w:rsidTr="00232BC1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1A63C2" w:rsidRPr="003B4A27" w:rsidTr="00232BC1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upodobania, wyraża i uzasadnia opinie,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1A63C2" w:rsidRPr="003B4A27" w:rsidTr="00232BC1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 teraźniejszości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 teraźniejszości i opisuje upodobania.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przedstawia siebie i inne osoby, rozpoczyna, prowadzi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kończy rozmowę, instruuje, wyraża swoje opinie i 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eaguje w prostych i 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 kończy rozmowę, instruuje, wyraża swoje opinie i upodobania.</w:t>
            </w:r>
          </w:p>
        </w:tc>
      </w:tr>
      <w:tr w:rsidR="001A63C2" w:rsidRPr="003B4A27" w:rsidTr="00232BC1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1A63C2" w:rsidRPr="00CC28B5" w:rsidRDefault="001A63C2" w:rsidP="001A63C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A63C2" w:rsidRPr="001A63C2" w:rsidRDefault="001A63C2" w:rsidP="00ED66D6">
      <w:pPr>
        <w:shd w:val="clear" w:color="auto" w:fill="BFBFBF" w:themeFill="background1" w:themeFillShade="BF"/>
        <w:spacing w:after="0" w:line="240" w:lineRule="auto"/>
        <w:ind w:left="851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Słabo zna i z trudem, popełniając liczne błędy, 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w trybie rozkazującym w 2 os. lp.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buduje zdania twierdzące, przeczące i pytające oraz krótkie odpowiedzi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w trybie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w trybie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:rsidR="001A63C2" w:rsidRPr="00D0392C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buduje zdania w trybie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rozkazującym w 2 os. lp. i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 lm.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1A63C2" w:rsidRPr="003B4A27" w:rsidTr="00232BC1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zdrową potrawę we wpisie na blogu, opisuje przedmioty, opowiada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 zdrową potrawę we wpisie na blogu, opisuje przedmioty, opowiada o czynnościach, instruuje, stosuje formalny lub nieformalny styl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 zdrową potrawę we wpisie na blogu, opisuje przedmioty, opowiada o czynnościach, instruuje, stosuje formalny lub nieformalny styl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1A63C2" w:rsidRPr="000D2C9F" w:rsidRDefault="001A63C2" w:rsidP="001A63C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A63C2" w:rsidRPr="00ED66D6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ED66D6">
            <w:pPr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przysłówki i wyrażenia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słownictwo związane z czynnościami życia codziennego, formami spędzania wolnego czasu, pracami domowymi i wyposażeniem domu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słownictwem związanym z czynnościami życia codziennego, formami spędzania wolnego czasu, pracami domowymi i wyposażeniem domu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używa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przysłówków i wyrażeń częstotliwości.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słownictwem związanym z czynnościami życia codziennego, formami spędzania wolnego czasu, pracami domowymi i wyposażeniem domu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używa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przysłówków i wyrażeń częstotliwości.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słownictwem związanym z czynnościami życia codziennego, formami spędzania wolnego czasu, pracami domowymi i wyposażeniem domu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używa przysłówków i wyrażeń częstotliwości.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1A63C2" w:rsidRPr="003B4A27" w:rsidTr="00232BC1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1A63C2" w:rsidRPr="003B4A27" w:rsidTr="00232BC1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 mówi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mówi o zdrowych i niezdrowych nawykach, obowiązkach/pracach domowych,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1A63C2" w:rsidRPr="003B4A27" w:rsidTr="00232BC1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1A63C2" w:rsidRPr="003B4A27" w:rsidTr="00232BC1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1A63C2" w:rsidRPr="000D2C9F" w:rsidRDefault="001A63C2" w:rsidP="001A63C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A63C2" w:rsidRPr="003B4A27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1A63C2" w:rsidRPr="003B4A27" w:rsidRDefault="001A63C2" w:rsidP="001A63C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używa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stosuje konstrukcje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wyrażające sugestie/porady.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części ciała, uczuć i emocji.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Bezbłędnie używa konstrukcji wyrażających sugestie/porady.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1A63C2" w:rsidRPr="003B4A27" w:rsidTr="00232BC1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1A63C2" w:rsidRPr="00E565D7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1A63C2" w:rsidRPr="00E565D7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1A63C2" w:rsidRPr="00E565D7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1A63C2" w:rsidRPr="00E565D7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1A63C2" w:rsidRDefault="001A63C2" w:rsidP="001A63C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2D2200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uzasadnia opinie, wyraża uczucia i emocje, mówi o uczuciach i emocjach, opowiada o czynnościach wykonywanych w chwili obecnej i nawykach,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wykonywania czynności, przedstawia fakty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wykonywania czynności, przedstawia fakty z teraźniejszości, stosuje formalny lub nieformalny styl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emocjach, opowiada o czynnościach wykonywanych w chwili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obecnej i nawykach, częstotliwości wykonywania czynności, przedstawia fakty z teraźniejszości, stosuje formalny lub nieformalny styl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uzasadnia opinie, wyraża uczucia i emocje, mówi o uczuciach i emocjach, opowiada o czynnościach wykonywanych w chwili obecnej i nawykach, częstotliwości wykonywania czynności,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przedstawia fakty z teraźniejszości, stosuje formalny lub nieformalny styl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wykonywanych w chwili obecnej i nawykach, przedstawia fakty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(e-mail oraz wiadomość): opowiada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1A63C2" w:rsidRPr="000D2C9F" w:rsidRDefault="001A63C2" w:rsidP="001A6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A63C2" w:rsidRPr="00ED66D6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ED66D6">
        <w:trPr>
          <w:trHeight w:val="1412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konstrukcje służące do pytania o opinię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wyrażania opinii.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zwierząt, w tym zwierząt domowych.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konstrukcje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służące do pytania o opinię i wyrażania opinii.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zwierząt, w tym zwierząt domowych.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konstrukcje służące do pytania o opinię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zwierząt, w tym zwierząt domowych.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nazwami zwierząt, w tym zwierząt domowych.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konstrukcje służące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 pytania o opinię i wyrażania opinii.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1A63C2" w:rsidRPr="003B4A27" w:rsidTr="00232BC1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1A63C2" w:rsidRPr="003B4A27" w:rsidTr="00232BC1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1A63C2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sytuacji, proponuje/sugeruje, argumentuje, tworzy historyjkę, porównuje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zwierzęta.</w:t>
            </w:r>
          </w:p>
          <w:p w:rsidR="001A63C2" w:rsidRPr="003B4A27" w:rsidRDefault="001A63C2" w:rsidP="00232BC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1A63C2" w:rsidRPr="003B4A27" w:rsidTr="00232BC1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1A63C2" w:rsidRPr="003B4A27" w:rsidTr="00232BC1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i popełniając liczne błędy, przekazuje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Popełniając dość liczne błędy przekazuje w języku angielskim informacje sformułowane w języku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sformułowane w języku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polskim.</w:t>
            </w:r>
          </w:p>
        </w:tc>
      </w:tr>
    </w:tbl>
    <w:p w:rsidR="001A63C2" w:rsidRPr="003B4A27" w:rsidRDefault="001A63C2" w:rsidP="001A63C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1A63C2" w:rsidRPr="00ED66D6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 pracą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wyszukiwaniu złożonych informacji popełnia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1A63C2" w:rsidRPr="003B4A27" w:rsidTr="00232BC1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1A63C2" w:rsidRPr="003B4A27" w:rsidTr="001A63C2">
        <w:trPr>
          <w:trHeight w:val="18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1A63C2" w:rsidRPr="003B4A27" w:rsidTr="00ED66D6">
        <w:trPr>
          <w:trHeight w:val="169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1A63C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ludzi, przedstawia fakty z przeszłości, opisuje upodobania, wyraża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1A63C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ludzi, przedstawia fakty z przeszłości, opisuje upodobania, wyraża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uzasadnia opinie, przedstawia inne osoby,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1A63C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przeszłości, opisuje upodobania, wyraża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uzasadnia opinie, przedstawia inne osoby,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1A63C2" w:rsidRPr="00ED66D6" w:rsidRDefault="001A63C2" w:rsidP="00ED66D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przeszłości,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upodobania, wyraża i uzasadnia opinie, przedstawia inne osoby,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1A63C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opisuje ludzi, przedstawia fakty z przeszłości, opisuje upodobania, wyraża i uzasadnia opinie,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przedstawia inne osoby, stosuje formalny lub nieformalny styl wypowiedzi adekwatnie do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1A63C2" w:rsidRPr="003B4A27" w:rsidTr="00232BC1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:rsidR="001A63C2" w:rsidRPr="003B4A27" w:rsidRDefault="001A63C2" w:rsidP="001A63C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1A63C2" w:rsidRPr="001A63C2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1A63C2">
        <w:trPr>
          <w:trHeight w:val="56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aktywności i wydarzeń w czasie wolnym oraz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czynności życia codziennego i posługuje się nimi,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nazwy aktywności i wydarzeń w czasie wolnym oraz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czynności życia codziennego i posługuje się nimi,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nazwami aktywności i wydarzeń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czasie wolnym oraz czynności życia codziennego.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nazwami aktywności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wydarzeń w czasie wolnym oraz czynności życia codziennego.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 bezbłędnie posługuje się nazwami aktywności i wydarzeń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1A63C2" w:rsidRPr="003B4A27" w:rsidTr="00232BC1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1A63C2" w:rsidRPr="00E565D7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1A63C2" w:rsidRPr="00296332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:rsidR="001A63C2" w:rsidRPr="00296332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:rsidR="001A63C2" w:rsidRPr="00296332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:rsidR="001A63C2" w:rsidRPr="00296332" w:rsidRDefault="001A63C2" w:rsidP="001A63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zaburzające komunikację: opowiada o czynnościach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komunikacji: opowiada o czynnościach i 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ewentualne drobne błędy nie zaburzają komunikacji: opowiada o czynnościach i 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ED66D6">
            <w:pP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uzyskuje i przekazuje informacje, wyraża opinie,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pyta o opinie, proponuje, 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uzyskuje i przekazuje informacje, wyraża opinie,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pyta o opinie, proponuje, 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uzyskuje i przekazuje informacje, wyraża opinie, pyta o opinie, proponuje,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i złożonych sytuacjach: uzyskuje i przekazuje informacje, wyraża opinie, pyta o opinie, proponuje,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1A63C2" w:rsidRPr="003B4A27" w:rsidTr="00232BC1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1A63C2" w:rsidRPr="000D2C9F" w:rsidRDefault="001A63C2" w:rsidP="001A6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A63C2" w:rsidRPr="001A63C2" w:rsidRDefault="001A63C2" w:rsidP="00ED66D6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bookmarkStart w:id="0" w:name="_GoBack"/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bookmarkEnd w:id="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:rsidR="001A63C2" w:rsidRPr="003B4A27" w:rsidRDefault="001A63C2" w:rsidP="00232BC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1A63C2" w:rsidRPr="003B4A27" w:rsidTr="00232BC1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pewnym trudem tworzy proste wypowiedzi ustne, błędy czasem zaburzają komunikację: opowiada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czynnościach, przedstawia fakty, opisuje upodobania, wyraża uczucia i emocje, przedstawia marzenia, pragnienia i plany na przyszłość, opisuje miejsca, wyraża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uzasadnia opinie, opisuje pogodę, zaprasza na wydarzenie, przyjmuje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czynnościach, przedstawia fakty, opisuje upodobania, wyraża uczucia i emocje, przedstawia marzenia, pragnienia i plany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łatwością tworzy proste i bardziej złożone wypowiedzi ustne: opowiada o czynnościach, przedstawia fakty, opisuje upodobania, wyraża uczucia i emocje, przedstawia marzenia, pragnienia i plany na przyszłość, opisuje miejsca, wyraża i uzasadnia opinie,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pogodę, zaprasza na wydarzenie, przyjmuje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1A63C2" w:rsidRPr="003B4A27" w:rsidTr="00232BC1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1A63C2" w:rsidP="00232BC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1A63C2" w:rsidRPr="003B4A27" w:rsidTr="00232BC1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1A63C2" w:rsidRPr="003B4A27" w:rsidRDefault="00ED66D6" w:rsidP="00ED66D6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1A63C2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trudnością, popełniając liczne błędy, przekazuje w języku angielskim informacje sformułowane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Przekazuje w języku angielskim informacje zawarte w materiałach wizualnych, czasem popełniając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Na ogół poprawnie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języku angielskim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informacje sformułowane w języku polskim.</w:t>
            </w:r>
          </w:p>
        </w:tc>
        <w:tc>
          <w:tcPr>
            <w:tcW w:w="2660" w:type="dxa"/>
          </w:tcPr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Swobodnie i bezbłędnie przekazuje w języku angielskim informacje zawarte w materiałach wizualnych 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:rsidR="001A63C2" w:rsidRPr="003B4A27" w:rsidRDefault="001A63C2" w:rsidP="00232BC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 i swobodnie przekazuje w języku angielskim informacje sformułowane w języku polskim.</w:t>
            </w:r>
          </w:p>
        </w:tc>
      </w:tr>
    </w:tbl>
    <w:p w:rsidR="001A63C2" w:rsidRPr="003B4A27" w:rsidRDefault="001A63C2" w:rsidP="001A63C2">
      <w:pPr>
        <w:rPr>
          <w:rFonts w:ascii="Times New Roman" w:hAnsi="Times New Roman"/>
          <w:sz w:val="20"/>
          <w:szCs w:val="20"/>
        </w:rPr>
      </w:pPr>
    </w:p>
    <w:p w:rsidR="005D1ADC" w:rsidRDefault="001A63C2">
      <w:r>
        <w:rPr>
          <w:rFonts w:ascii="Times New Roman" w:eastAsia="Times New Roman" w:hAnsi="Times New Roman"/>
          <w:color w:val="000000"/>
          <w:lang w:eastAsia="pl-PL"/>
        </w:rPr>
        <w:t>U</w:t>
      </w:r>
      <w:r w:rsidRPr="003B4A27">
        <w:rPr>
          <w:rFonts w:ascii="Times New Roman" w:eastAsia="Times New Roman" w:hAnsi="Times New Roman"/>
          <w:color w:val="000000"/>
          <w:lang w:eastAsia="pl-PL"/>
        </w:rPr>
        <w:t>czeń, który nie spełnia wymagań na ocenę dopuszczającą, otrzymuje ocenę niedostateczną.</w:t>
      </w:r>
    </w:p>
    <w:sectPr w:rsidR="005D1ADC" w:rsidSect="001A63C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C2"/>
    <w:rsid w:val="001A63C2"/>
    <w:rsid w:val="00B53CD1"/>
    <w:rsid w:val="00D66F06"/>
    <w:rsid w:val="00E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63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1A63C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A6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3C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3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3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C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C2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3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63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3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63C2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A63C2"/>
    <w:rPr>
      <w:i/>
      <w:iCs/>
    </w:rPr>
  </w:style>
  <w:style w:type="paragraph" w:styleId="Poprawka">
    <w:name w:val="Revision"/>
    <w:hidden/>
    <w:uiPriority w:val="99"/>
    <w:semiHidden/>
    <w:rsid w:val="001A63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63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1A63C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A6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3C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3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3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C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C2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3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63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3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63C2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A63C2"/>
    <w:rPr>
      <w:i/>
      <w:iCs/>
    </w:rPr>
  </w:style>
  <w:style w:type="paragraph" w:styleId="Poprawka">
    <w:name w:val="Revision"/>
    <w:hidden/>
    <w:uiPriority w:val="99"/>
    <w:semiHidden/>
    <w:rsid w:val="001A63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25</Pages>
  <Words>14543</Words>
  <Characters>87261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2024-10-04T12:29:00Z</dcterms:created>
  <dcterms:modified xsi:type="dcterms:W3CDTF">2024-10-04T18:12:00Z</dcterms:modified>
</cp:coreProperties>
</file>