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18" w:rsidRPr="00537519" w:rsidRDefault="007E2918" w:rsidP="007E2918">
      <w:p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bookmarkStart w:id="0" w:name="_GoBack"/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Wychowanie fizyczne – klasa 8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u w:val="single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u w:val="single"/>
          <w:lang w:eastAsia="en-US"/>
        </w:rPr>
        <w:t xml:space="preserve">Przy ustaleniu oceny z wychowania fizycznego należy przede wszystkim brać pod uwagę wysiłek wkładany w wywiązywanie się z obowiązków wynikających ze specyfiki tych zajęć, </w:t>
      </w:r>
      <w:r w:rsidRPr="00537519">
        <w:rPr>
          <w:rFonts w:ascii="Bookman Old Style" w:hAnsi="Bookman Old Style" w:cs="Arial"/>
          <w:color w:val="000000" w:themeColor="text1"/>
          <w:u w:val="single"/>
        </w:rPr>
        <w:t>a także systematyczność udziału ucznia w zajęciach oraz aktywność ucznia w działaniach podejmowanych przez szkołę na rzecz kultury fizycznej.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u w:val="single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u w:val="single"/>
          <w:lang w:eastAsia="en-US"/>
        </w:rPr>
        <w:t>Wymagania ogólne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Bezpieczne uczestnictwo w aktywności fizycznej o charakterze rekreacyjnym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i sportowym ze zrozumieniem jej znaczenia dla zdrowia:</w:t>
      </w:r>
    </w:p>
    <w:p w:rsidR="007E2918" w:rsidRPr="00537519" w:rsidRDefault="007E2918" w:rsidP="007E2918">
      <w:pPr>
        <w:numPr>
          <w:ilvl w:val="0"/>
          <w:numId w:val="3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udział w aktywności fizycznej ukierunkowanej na zdrowie, wypoczynek i sport;</w:t>
      </w:r>
    </w:p>
    <w:p w:rsidR="007E2918" w:rsidRPr="00537519" w:rsidRDefault="007E2918" w:rsidP="007E2918">
      <w:pPr>
        <w:numPr>
          <w:ilvl w:val="0"/>
          <w:numId w:val="3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stosowanie zasad bezpieczeństwa i kulturalnego zachowania podczas aktywności fizycznej;</w:t>
      </w:r>
    </w:p>
    <w:p w:rsidR="007E2918" w:rsidRPr="00537519" w:rsidRDefault="007E2918" w:rsidP="007E2918">
      <w:pPr>
        <w:numPr>
          <w:ilvl w:val="0"/>
          <w:numId w:val="3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poznawanie własnego rozwoju fizycznego i sprawności fizycznej oraz praktykowanie </w:t>
      </w:r>
      <w:proofErr w:type="spellStart"/>
      <w:r w:rsidRPr="00537519">
        <w:rPr>
          <w:rFonts w:ascii="Bookman Old Style" w:eastAsia="Calibri" w:hAnsi="Bookman Old Style"/>
          <w:color w:val="000000" w:themeColor="text1"/>
          <w:lang w:eastAsia="en-US"/>
        </w:rPr>
        <w:t>zachowań</w:t>
      </w:r>
      <w:proofErr w:type="spellEnd"/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 prozdrowotnych.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u w:val="single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u w:val="single"/>
          <w:lang w:eastAsia="en-US"/>
        </w:rPr>
        <w:t>Wymagania szczegółowe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 klasie VIII szkoły podstawowej kontrolujemy i oceniamy następujące obszary aktywności ucznia:</w:t>
      </w:r>
    </w:p>
    <w:p w:rsidR="007E2918" w:rsidRPr="00537519" w:rsidRDefault="007E2918" w:rsidP="007E2918">
      <w:pPr>
        <w:pStyle w:val="Akapitzlist"/>
        <w:numPr>
          <w:ilvl w:val="0"/>
          <w:numId w:val="9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postawę ucznia i jego kompetencje społeczne ,</w:t>
      </w:r>
    </w:p>
    <w:p w:rsidR="007E2918" w:rsidRPr="00537519" w:rsidRDefault="007E2918" w:rsidP="007E2918">
      <w:pPr>
        <w:pStyle w:val="Akapitzlist"/>
        <w:numPr>
          <w:ilvl w:val="0"/>
          <w:numId w:val="9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systematyczny udział i aktywność w trakcie zajęć,</w:t>
      </w:r>
    </w:p>
    <w:p w:rsidR="007E2918" w:rsidRPr="00537519" w:rsidRDefault="007E2918" w:rsidP="007E2918">
      <w:pPr>
        <w:pStyle w:val="Akapitzlist"/>
        <w:numPr>
          <w:ilvl w:val="0"/>
          <w:numId w:val="9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sprawność fizyczną (kontrola):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siła mięśni brzucha – siady z leżenia tyłem wykonywane w czasie 30 s (według MTSF)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gibkość – skłon tułowia w przód z podwyższenia (według MTSF),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skok w dal z miejsca (według MTSF),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bieg ze startu niskiego na 50 m (według MTSF),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bieg wahadłowy na dystansie 4 razy 10 m z przenoszeniem klocków (według MTSF),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pomiar siły względnej (według MTSF): 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zwis na ugiętych rękach – dziewczęta,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podciąganie w zwisie na drążku – chłopcy,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biegi przedłużone (według MTSF):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na dystansie 800 m – dziewczęta,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na dystansie 1000 m – chłopcy,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pomiar tętna przed wysiłkiem i po jego zakończeniu – Test Coopera,</w:t>
      </w:r>
    </w:p>
    <w:p w:rsidR="007E2918" w:rsidRPr="00537519" w:rsidRDefault="007E2918" w:rsidP="007E2918">
      <w:pPr>
        <w:pStyle w:val="Akapitzlist"/>
        <w:numPr>
          <w:ilvl w:val="0"/>
          <w:numId w:val="9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umiejętności ruchowe: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gimnastyka: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przerzut bokiem,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„piramida” dwójkowa,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piłka nożna: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zwód pojedynczy przodem piłką i uderzenie na bramkę prostym podbiciem lub wewnętrzną częścią stopy,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prowadzenie piłki ze zmianą miejsca i kierunku poruszania się,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koszykówka: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zwód pojedynczy przodem piłką i rzut do kosza z dwutaktu po podaniu od współćwiczącego,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- podanie oburącz sprzed klatki piersiowej ze zmianą miejsca 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i kierunku poruszania się,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piłka ręczna: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rzut na bramkę z wyskoku po zwodzie pojedynczym przodem piłką i podaniu od współćwiczącego,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poruszanie się w obronie „każdy swego”,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piłka siatkowa: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- wystawienie piłki sposobem oburącz górnym,</w:t>
      </w:r>
    </w:p>
    <w:p w:rsidR="007E2918" w:rsidRPr="00537519" w:rsidRDefault="007E2918" w:rsidP="007E2918">
      <w:pPr>
        <w:pStyle w:val="Akapitzlist"/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lastRenderedPageBreak/>
        <w:t>- zagrywka sposobem dolnym z 6 m od siatki,</w:t>
      </w:r>
    </w:p>
    <w:p w:rsidR="007E2918" w:rsidRPr="00537519" w:rsidRDefault="007E2918" w:rsidP="007E2918">
      <w:pPr>
        <w:pStyle w:val="Akapitzlist"/>
        <w:numPr>
          <w:ilvl w:val="0"/>
          <w:numId w:val="9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wiadomości: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wymienia przyczyny i skutki otyłości, zagrożenia wynikające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z nadmiernego odchudzania się, stosowania sterydów i innych substancji wspomagających negatywnie proces treningowy (odpowiedzi ustne lub pisemny test),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zna współczesne aplikacje internetowe i urządzenia elektroniczne do oceny własnej aktywności fizycznej,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ind w:left="1134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wymienia korzyści dla zdrowia wynikające z systematycznej aktywności fizycznej (odpowiedzi ustne lub pisemny test).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u w:val="single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u w:val="single"/>
          <w:lang w:eastAsia="en-US"/>
        </w:rPr>
        <w:t>Kryteria oceniania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i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i/>
          <w:color w:val="000000" w:themeColor="text1"/>
          <w:lang w:eastAsia="en-US"/>
        </w:rPr>
        <w:t>System klasowo-lekcyjny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Śródroczna i roczna ocena z wychowania fizycznego jest wypadkową takich składników:</w:t>
      </w:r>
    </w:p>
    <w:p w:rsidR="007E2918" w:rsidRPr="00537519" w:rsidRDefault="007E2918" w:rsidP="007E2918">
      <w:pPr>
        <w:pStyle w:val="Akapitzlist"/>
        <w:numPr>
          <w:ilvl w:val="0"/>
          <w:numId w:val="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opanowania wymagań programowych:</w:t>
      </w:r>
    </w:p>
    <w:p w:rsidR="007E2918" w:rsidRPr="00537519" w:rsidRDefault="007E2918" w:rsidP="007E2918">
      <w:pPr>
        <w:numPr>
          <w:ilvl w:val="0"/>
          <w:numId w:val="5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postęp umiejętności ruchowych,</w:t>
      </w:r>
    </w:p>
    <w:p w:rsidR="007E2918" w:rsidRPr="00537519" w:rsidRDefault="007E2918" w:rsidP="007E2918">
      <w:pPr>
        <w:numPr>
          <w:ilvl w:val="0"/>
          <w:numId w:val="5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poziom wiedzy,</w:t>
      </w:r>
    </w:p>
    <w:p w:rsidR="007E2918" w:rsidRPr="00537519" w:rsidRDefault="007E2918" w:rsidP="007E2918">
      <w:pPr>
        <w:numPr>
          <w:ilvl w:val="0"/>
          <w:numId w:val="5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postęp w usprawnianiu,</w:t>
      </w:r>
    </w:p>
    <w:p w:rsidR="007E2918" w:rsidRPr="00537519" w:rsidRDefault="007E2918" w:rsidP="007E2918">
      <w:pPr>
        <w:pStyle w:val="Akapitzlist"/>
        <w:numPr>
          <w:ilvl w:val="0"/>
          <w:numId w:val="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Aktywność:</w:t>
      </w:r>
    </w:p>
    <w:p w:rsidR="007E2918" w:rsidRPr="00537519" w:rsidRDefault="007E2918" w:rsidP="007E2918">
      <w:pPr>
        <w:numPr>
          <w:ilvl w:val="0"/>
          <w:numId w:val="6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zaangażowanie w wykonywanie ćwiczeń i zadań, </w:t>
      </w:r>
    </w:p>
    <w:p w:rsidR="007E2918" w:rsidRPr="00537519" w:rsidRDefault="007E2918" w:rsidP="007E2918">
      <w:pPr>
        <w:numPr>
          <w:ilvl w:val="0"/>
          <w:numId w:val="6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inwencję twórczą,</w:t>
      </w:r>
    </w:p>
    <w:p w:rsidR="007E2918" w:rsidRPr="00537519" w:rsidRDefault="007E2918" w:rsidP="007E2918">
      <w:pPr>
        <w:numPr>
          <w:ilvl w:val="0"/>
          <w:numId w:val="6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udział w zawodach w różnorodnych rolach,</w:t>
      </w:r>
    </w:p>
    <w:p w:rsidR="007E2918" w:rsidRPr="00537519" w:rsidRDefault="007E2918" w:rsidP="007E2918">
      <w:pPr>
        <w:numPr>
          <w:ilvl w:val="0"/>
          <w:numId w:val="6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udział w zajęciach pozalekcyjnych (</w:t>
      </w:r>
      <w:proofErr w:type="spellStart"/>
      <w:r w:rsidRPr="00537519">
        <w:rPr>
          <w:rFonts w:ascii="Bookman Old Style" w:eastAsia="Calibri" w:hAnsi="Bookman Old Style"/>
          <w:color w:val="000000" w:themeColor="text1"/>
          <w:lang w:eastAsia="en-US"/>
        </w:rPr>
        <w:t>sks</w:t>
      </w:r>
      <w:proofErr w:type="spellEnd"/>
      <w:r w:rsidRPr="00537519">
        <w:rPr>
          <w:rFonts w:ascii="Bookman Old Style" w:eastAsia="Calibri" w:hAnsi="Bookman Old Style"/>
          <w:color w:val="000000" w:themeColor="text1"/>
          <w:lang w:eastAsia="en-US"/>
        </w:rPr>
        <w:t>) i pozaszkolnych,</w:t>
      </w:r>
    </w:p>
    <w:p w:rsidR="007E2918" w:rsidRPr="00537519" w:rsidRDefault="007E2918" w:rsidP="007E2918">
      <w:pPr>
        <w:pStyle w:val="Akapitzlist"/>
        <w:numPr>
          <w:ilvl w:val="0"/>
          <w:numId w:val="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Postawa ucznia:</w:t>
      </w:r>
    </w:p>
    <w:p w:rsidR="007E2918" w:rsidRPr="00537519" w:rsidRDefault="007E2918" w:rsidP="007E2918">
      <w:pPr>
        <w:pStyle w:val="Akapitzlist"/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dyscyplina podczas zajęć,</w:t>
      </w:r>
    </w:p>
    <w:p w:rsidR="007E2918" w:rsidRPr="00537519" w:rsidRDefault="007E2918" w:rsidP="007E2918">
      <w:pPr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przestrzeganie zasad bezpieczeństwa podczas lekcji, </w:t>
      </w:r>
    </w:p>
    <w:p w:rsidR="007E2918" w:rsidRPr="00537519" w:rsidRDefault="007E2918" w:rsidP="007E2918">
      <w:pPr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przestrzeganie regulaminu korzystania z obiektów sportowych,</w:t>
      </w:r>
    </w:p>
    <w:p w:rsidR="007E2918" w:rsidRPr="00537519" w:rsidRDefault="007E2918" w:rsidP="007E2918">
      <w:pPr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postawa ,,fair </w:t>
      </w:r>
      <w:proofErr w:type="spellStart"/>
      <w:r w:rsidRPr="00537519">
        <w:rPr>
          <w:rFonts w:ascii="Bookman Old Style" w:eastAsia="Calibri" w:hAnsi="Bookman Old Style"/>
          <w:color w:val="000000" w:themeColor="text1"/>
          <w:lang w:eastAsia="en-US"/>
        </w:rPr>
        <w:t>play</w:t>
      </w:r>
      <w:proofErr w:type="spellEnd"/>
      <w:r w:rsidRPr="00537519">
        <w:rPr>
          <w:rFonts w:ascii="Bookman Old Style" w:eastAsia="Calibri" w:hAnsi="Bookman Old Style"/>
          <w:color w:val="000000" w:themeColor="text1"/>
          <w:lang w:eastAsia="en-US"/>
        </w:rPr>
        <w:t>” podczas lekcji,</w:t>
      </w:r>
    </w:p>
    <w:p w:rsidR="007E2918" w:rsidRPr="00537519" w:rsidRDefault="007E2918" w:rsidP="007E2918">
      <w:pPr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higiena ciała i stroju (zmiennego),</w:t>
      </w:r>
    </w:p>
    <w:p w:rsidR="007E2918" w:rsidRPr="00537519" w:rsidRDefault="007E2918" w:rsidP="007E2918">
      <w:pPr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współpraca z grupą.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i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i/>
          <w:color w:val="000000" w:themeColor="text1"/>
          <w:lang w:eastAsia="en-US"/>
        </w:rPr>
        <w:t>Zajęcia do wyboru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Część prowadzona w systemie zajęć do wyboru (2 godziny tygodniowo).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Śródroczna i roczna ocena z wychowania fizycznego obejmuje: </w:t>
      </w:r>
    </w:p>
    <w:p w:rsidR="007E2918" w:rsidRPr="00537519" w:rsidRDefault="007E2918" w:rsidP="007E2918">
      <w:pPr>
        <w:numPr>
          <w:ilvl w:val="0"/>
          <w:numId w:val="8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frekwencję </w:t>
      </w:r>
    </w:p>
    <w:p w:rsidR="007E2918" w:rsidRPr="00537519" w:rsidRDefault="007E2918" w:rsidP="007E2918">
      <w:pPr>
        <w:numPr>
          <w:ilvl w:val="0"/>
          <w:numId w:val="8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zaangażowanie ucznia w czasie zajęć.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*Ocena śródroczna i roczna z wychowania fizycznego jest wystawiana po obliczeniu średniej arytmetycznej ocen cząstkowych.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Ocenę z wychowania fizycznego wystawia nauczyciel realizujący podstawę programową po uwzględnieniu oceny wystawionej z zajęć do wyboru.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CELUJĄCY: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Ocenę celującą na pierwszy semestr lub koniec roku szkolnego otrzymuje uczeń, który w zakresie:</w:t>
      </w:r>
    </w:p>
    <w:p w:rsidR="007E2918" w:rsidRPr="00537519" w:rsidRDefault="007E2918" w:rsidP="007E2918">
      <w:pPr>
        <w:numPr>
          <w:ilvl w:val="0"/>
          <w:numId w:val="35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jest zawsze przygotowany do zajęć wychowania fizycznego, m. in. posiada odpowiedni strój sportowy,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charakteryzuje się wysokim poziomem kultury osobistej,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lastRenderedPageBreak/>
        <w:t>używa właściwych sformułowań w kontaktach interpersonalnych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z rówieśnikami w klasie oraz w stosunku do nauczyciela czy innych pracowników szkoły,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bardzo chętnie współpracuje z nauczycielami wychowania fizycznego na rzecz szkolnej lub środowiskowej kultury fizycznej,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reprezentuje szkołę w zawodach sportowych na poziomie powiatu, rejonu, województwa lub w zawodach ogólnopolskich,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uprawia dyscypliny i konkurencje sportowe w innych klubach lub sekcjach sportowych, podejmuje dowolne formy aktywności fizycznej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czasie wolnym;</w:t>
      </w:r>
    </w:p>
    <w:p w:rsidR="007E2918" w:rsidRPr="00537519" w:rsidRDefault="007E2918" w:rsidP="007E2918">
      <w:pPr>
        <w:numPr>
          <w:ilvl w:val="0"/>
          <w:numId w:val="35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95 – 100% zajęć,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w sposób ponad bardzo dobry wykonuje wszystkie ćwiczenia w czasie lekcji, 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wzorowo pełni funkcję lidera grupy ćwiczebnej lub kapitana drużyny,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pokazuje i demonstruje większość umiejętności ruchowych,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prowadzi rozgrzewkę lub ćwiczenia kształtujące bardzo poprawnie pod względem merytorycznym i metodycznym,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potrafi samodzielnie pod względem psychomotorycznym przygotować się do wybranego fragmentu zajęć,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umie samodzielnie przygotować miejsce ćwiczeń,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 sposób bezwzględny stosuje zasady bezpiecznej organizacji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dba o stan techniczny urządzeń, przyborów i obiektów sportowych szkoły;</w:t>
      </w:r>
    </w:p>
    <w:p w:rsidR="007E2918" w:rsidRPr="00537519" w:rsidRDefault="007E2918" w:rsidP="007E2918">
      <w:pPr>
        <w:numPr>
          <w:ilvl w:val="0"/>
          <w:numId w:val="35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zalicza wszystkie testy i próby sprawnościowe ujęte w programie nauczania,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samodzielnie zabiega o poprawę lub uzupełnienie próby sprawnościowej, w której nie uczestniczył z ważnych powodów osobistych, rodzinnych lub zdrowotnych,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uzyskuje postęp w kolejnych próbach sprawnościowych, np. w ciągu roku szkolnego,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dokonuje oceny własnego rozwoju fizycznego,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oblicza wskaźnik BMI,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podejmuje indywidualny program treningowy w celu poprawy wyniku w danej próbie sprawności fizycznej; </w:t>
      </w:r>
    </w:p>
    <w:p w:rsidR="007E2918" w:rsidRPr="00537519" w:rsidRDefault="007E2918" w:rsidP="007E2918">
      <w:pPr>
        <w:numPr>
          <w:ilvl w:val="0"/>
          <w:numId w:val="35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ćwiczenia wykonuje zgodnie z przepisami lub zasadami obowiązującymi w konkurencjach indywidualnych lub zespołowych,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wykonanie zadania ruchowego przez ucznia może być zawsze przykładem i wzorem do naśladowania dla innych ćwiczących,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potrafi wykonać ćwiczenia o znacznym stopniu trudności,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stosuje opanowane umiejętności ruchowe w czasie zawodów 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i rozgrywek sportowych,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stopień opanowania umiejętności ruchowych przez ucznia w sposób znaczący wpływa na wyniki drużyn szkolnych w zawodach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i rozgrywkach różnych szczebli;</w:t>
      </w:r>
    </w:p>
    <w:p w:rsidR="007E2918" w:rsidRPr="00537519" w:rsidRDefault="007E2918" w:rsidP="007E2918">
      <w:pPr>
        <w:numPr>
          <w:ilvl w:val="0"/>
          <w:numId w:val="35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bardzo dobrą lub celującą,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stosuje wszystkie przepisy i zasady sportów indywidualnych oraz zespołowych, które były nauczane w trakcie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wykazuje się dużym zakresem wiedzy nt. bieżących wydarzeń sportowych w kraju i za granicą.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pStyle w:val="Akapitzlist"/>
        <w:numPr>
          <w:ilvl w:val="0"/>
          <w:numId w:val="4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posiadł nawyki dbałości o higienę stroju, osobistą i estetykę miejsca ćwiczeń w pełnym zakresie.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BARDZO DOBRY: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lastRenderedPageBreak/>
        <w:t>Ocenę bardzo dobrą na pierwszy semestr lub koniec roku szkolnego otrzymuje uczeń, który w zakresie:</w:t>
      </w:r>
    </w:p>
    <w:p w:rsidR="007E2918" w:rsidRPr="00537519" w:rsidRDefault="007E2918" w:rsidP="007E2918">
      <w:pPr>
        <w:numPr>
          <w:ilvl w:val="0"/>
          <w:numId w:val="36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7E2918" w:rsidRPr="00537519" w:rsidRDefault="007E2918" w:rsidP="007E2918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jest przygotowany do zajęć wychowania fizycznego, m. in. posiada odpowiedni strój sportowy, ale sporadycznie nie bierze udziału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lekcjach z różnych powodów,</w:t>
      </w:r>
    </w:p>
    <w:p w:rsidR="007E2918" w:rsidRPr="00537519" w:rsidRDefault="007E2918" w:rsidP="007E2918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charakteryzuje się właściwym poziomem kultury osobistej,</w:t>
      </w:r>
    </w:p>
    <w:p w:rsidR="007E2918" w:rsidRPr="00537519" w:rsidRDefault="007E2918" w:rsidP="007E2918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używa odpowiednich sformułowań w kontaktach interpersonalnych 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z rówieśnikami w klasie oraz w stosunku do nauczyciela czy innych pracowników szkoły,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</w:p>
    <w:p w:rsidR="007E2918" w:rsidRPr="00537519" w:rsidRDefault="007E2918" w:rsidP="007E2918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chętnie współpracuje z nauczycielami wychowania fizycznego na rzecz szkolnej lub środowiskowej kultury fizycznej,</w:t>
      </w:r>
    </w:p>
    <w:p w:rsidR="007E2918" w:rsidRPr="00537519" w:rsidRDefault="007E2918" w:rsidP="007E2918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reprezentuje szkołę w zawodach sportowych na poziomie miejskim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i gminnym,</w:t>
      </w:r>
    </w:p>
    <w:p w:rsidR="007E2918" w:rsidRPr="00537519" w:rsidRDefault="007E2918" w:rsidP="007E2918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podejmuje indywidualne formy aktywności fizycznej w czasie wolnym;</w:t>
      </w:r>
    </w:p>
    <w:p w:rsidR="007E2918" w:rsidRPr="00537519" w:rsidRDefault="007E2918" w:rsidP="007E2918">
      <w:pPr>
        <w:numPr>
          <w:ilvl w:val="0"/>
          <w:numId w:val="36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7E2918" w:rsidRPr="00537519" w:rsidRDefault="007E2918" w:rsidP="007E2918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90 – 94% zajęć,</w:t>
      </w:r>
    </w:p>
    <w:p w:rsidR="007E2918" w:rsidRPr="00537519" w:rsidRDefault="007E2918" w:rsidP="007E2918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w sposób bardzo dobry wykonuje wszystkie ćwiczenia w czasie lekcji, </w:t>
      </w:r>
    </w:p>
    <w:p w:rsidR="007E2918" w:rsidRPr="00537519" w:rsidRDefault="007E2918" w:rsidP="007E2918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bardzo dobrze pełni funkcję lidera grupy ćwiczebnej lub kapitana drużyny,</w:t>
      </w:r>
    </w:p>
    <w:p w:rsidR="007E2918" w:rsidRPr="00537519" w:rsidRDefault="007E2918" w:rsidP="007E2918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pokazuje i demonstruje niektóre umiejętności ruchowe,</w:t>
      </w:r>
    </w:p>
    <w:p w:rsidR="007E2918" w:rsidRPr="00537519" w:rsidRDefault="007E2918" w:rsidP="007E2918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prowadzi rozgrzewkę lub ćwiczenia kształtujące poprawnie pod względem merytorycznym i metodycznym,</w:t>
      </w:r>
    </w:p>
    <w:p w:rsidR="007E2918" w:rsidRPr="00537519" w:rsidRDefault="007E2918" w:rsidP="007E2918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potrafi samodzielnie pod względem psychomotorycznym przygotować się do wybranego fragmentu zajęć,</w:t>
      </w:r>
    </w:p>
    <w:p w:rsidR="007E2918" w:rsidRPr="00537519" w:rsidRDefault="007E2918" w:rsidP="007E2918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umie z pomocą nauczyciela lub współćwiczących przygotować miejsce ćwiczeń,</w:t>
      </w:r>
    </w:p>
    <w:p w:rsidR="007E2918" w:rsidRPr="00537519" w:rsidRDefault="007E2918" w:rsidP="007E2918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stosuje zasady bezpiecznej organizacji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stara się dbać o stan techniczny urządzeń, przyborów i obiektów sportowych szkoły;</w:t>
      </w:r>
    </w:p>
    <w:p w:rsidR="007E2918" w:rsidRPr="00537519" w:rsidRDefault="007E2918" w:rsidP="007E2918">
      <w:pPr>
        <w:numPr>
          <w:ilvl w:val="0"/>
          <w:numId w:val="36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7E2918" w:rsidRPr="00537519" w:rsidRDefault="007E2918" w:rsidP="007E2918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zalicza prawie wszystkie testy i próby sprawnościowe ujęte 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7E2918" w:rsidRPr="00537519" w:rsidRDefault="007E2918" w:rsidP="007E2918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poprawia lub uzupełnia próby sprawnościowe, w których nie uczestniczył z ważnych powodów osobistych, rodzinnych lub zdrowotnych za namową nauczyciela,</w:t>
      </w:r>
    </w:p>
    <w:p w:rsidR="007E2918" w:rsidRPr="00537519" w:rsidRDefault="007E2918" w:rsidP="007E2918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uzyskuje postęp w kolejnych próbach sprawnościowych, np. w ciągu roku szkolnego,</w:t>
      </w:r>
    </w:p>
    <w:p w:rsidR="007E2918" w:rsidRPr="00537519" w:rsidRDefault="007E2918" w:rsidP="007E2918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dokonuje oceny własnego rozwoju fizycznego,</w:t>
      </w:r>
    </w:p>
    <w:p w:rsidR="007E2918" w:rsidRPr="00537519" w:rsidRDefault="007E2918" w:rsidP="007E2918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oblicza wskaźnik BMI,</w:t>
      </w:r>
    </w:p>
    <w:p w:rsidR="007E2918" w:rsidRPr="00537519" w:rsidRDefault="007E2918" w:rsidP="007E2918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czasami podejmuje indywidualny program treningowy w celu poprawy wyniku w danej próbie sprawności fizycznej;</w:t>
      </w:r>
    </w:p>
    <w:p w:rsidR="007E2918" w:rsidRPr="00537519" w:rsidRDefault="007E2918" w:rsidP="007E2918">
      <w:pPr>
        <w:numPr>
          <w:ilvl w:val="0"/>
          <w:numId w:val="36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7E2918" w:rsidRPr="00537519" w:rsidRDefault="007E2918" w:rsidP="007E2918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ćwiczenia wykonuje zgodnie z przepisami lub zasadami obowiązującymi w konkurencjach indywidualnych lub zespołowych,</w:t>
      </w:r>
    </w:p>
    <w:p w:rsidR="007E2918" w:rsidRPr="00537519" w:rsidRDefault="007E2918" w:rsidP="007E2918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potrafi wykonać ćwiczenia o dużym stopniu trudności,</w:t>
      </w:r>
    </w:p>
    <w:p w:rsidR="007E2918" w:rsidRPr="00537519" w:rsidRDefault="007E2918" w:rsidP="007E2918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stosuje opanowane umiejętności ruchowe w czasie gry właściwej,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trakcie zajęć,</w:t>
      </w:r>
    </w:p>
    <w:p w:rsidR="007E2918" w:rsidRPr="00537519" w:rsidRDefault="007E2918" w:rsidP="007E2918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stopień opanowania umiejętności ruchowych przez ucznia w sposób znaczący wpływa na wyniki drużyn szkolnych w zawodach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i rozgrywkach różnych szczebli;</w:t>
      </w:r>
    </w:p>
    <w:p w:rsidR="007E2918" w:rsidRPr="00537519" w:rsidRDefault="007E2918" w:rsidP="007E2918">
      <w:pPr>
        <w:numPr>
          <w:ilvl w:val="0"/>
          <w:numId w:val="36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7E2918" w:rsidRPr="00537519" w:rsidRDefault="007E2918" w:rsidP="007E2918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bardzo dobrą lub dobrą,</w:t>
      </w:r>
    </w:p>
    <w:p w:rsidR="007E2918" w:rsidRPr="00537519" w:rsidRDefault="007E2918" w:rsidP="007E2918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stosuje prawie wszystkie przepisy i zasady sportów indywidualnych oraz zespołowych, które były nauczane w trakcie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wykazuje się bardzo dobrym zakresem wiedzy nt. bieżących wydarzeń sportowych w kraju i za granicą.</w:t>
      </w:r>
    </w:p>
    <w:p w:rsidR="007E2918" w:rsidRPr="00537519" w:rsidRDefault="007E2918" w:rsidP="007E2918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posiadł nawyki dbałości o higienę stroju, osobistą i estetykę miejsca ćwiczeń.</w:t>
      </w:r>
    </w:p>
    <w:p w:rsidR="007E2918" w:rsidRPr="00537519" w:rsidRDefault="007E2918" w:rsidP="007E2918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DOBRY: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Ocenę dobrą na pierwszy semestr lub koniec roku szkolnego otrzymuje uczeń, który w zakresie:</w:t>
      </w:r>
    </w:p>
    <w:p w:rsidR="007E2918" w:rsidRPr="00537519" w:rsidRDefault="007E2918" w:rsidP="007E2918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7E2918" w:rsidRPr="00537519" w:rsidRDefault="007E2918" w:rsidP="007E2918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jest przygotowany do zajęć wychowania fizycznego, m. in. posiada odpowiedni strój sportowy, ale zdarza mu się nie brać udziału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lekcjach z różnych powodów,</w:t>
      </w:r>
    </w:p>
    <w:p w:rsidR="007E2918" w:rsidRPr="00537519" w:rsidRDefault="007E2918" w:rsidP="007E2918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charakteryzuje się właściwym poziomem kultury osobistej,</w:t>
      </w:r>
    </w:p>
    <w:p w:rsidR="007E2918" w:rsidRPr="00537519" w:rsidRDefault="007E2918" w:rsidP="007E2918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nie zawsze używa odpowiednich sformułowań w kontaktach interpersonalnych 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z rówieśnikami w klasie oraz w stosunku do nauczyciela czy innych pracowników szkoły,</w:t>
      </w:r>
    </w:p>
    <w:p w:rsidR="007E2918" w:rsidRPr="00537519" w:rsidRDefault="007E2918" w:rsidP="007E2918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sporadycznie współpracuje z nauczycielami wychowania fizycznego na rzecz szkolnej lub środowiskowej kultury fizycznej,</w:t>
      </w:r>
    </w:p>
    <w:p w:rsidR="007E2918" w:rsidRPr="00537519" w:rsidRDefault="007E2918" w:rsidP="007E2918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bierze udział w klasowych i szkolnych zawodach sportowych,</w:t>
      </w:r>
    </w:p>
    <w:p w:rsidR="007E2918" w:rsidRPr="00537519" w:rsidRDefault="007E2918" w:rsidP="007E2918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raczej nie podejmuje indywidualne formy aktywności fizycznej w czasie wolnym;</w:t>
      </w:r>
    </w:p>
    <w:p w:rsidR="007E2918" w:rsidRPr="00537519" w:rsidRDefault="007E2918" w:rsidP="007E2918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7E2918" w:rsidRPr="00537519" w:rsidRDefault="007E2918" w:rsidP="007E2918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85 – 89% zajęć,</w:t>
      </w:r>
    </w:p>
    <w:p w:rsidR="007E2918" w:rsidRPr="00537519" w:rsidRDefault="007E2918" w:rsidP="007E2918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w sposób dobry wykonuje większość ćwiczeń w czasie lekcji, </w:t>
      </w:r>
    </w:p>
    <w:p w:rsidR="007E2918" w:rsidRPr="00537519" w:rsidRDefault="007E2918" w:rsidP="007E2918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potrafi pokazywać i demonstrować umiejętności ruchowe,</w:t>
      </w:r>
    </w:p>
    <w:p w:rsidR="007E2918" w:rsidRPr="00537519" w:rsidRDefault="007E2918" w:rsidP="007E2918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prowadzi rozgrzewkę lub ćwiczenia kształtujące w  miarę poprawnie pod względem merytorycznym i metodycznym,</w:t>
      </w:r>
    </w:p>
    <w:p w:rsidR="007E2918" w:rsidRPr="00537519" w:rsidRDefault="007E2918" w:rsidP="007E2918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potrafi samodzielnie pod względem psychomotorycznym przygotować się do wybranego fragmentu zajęć, ale często to przygotowanie wymaga dodatkowych uwag i zaleceń nauczyciela,</w:t>
      </w:r>
    </w:p>
    <w:p w:rsidR="007E2918" w:rsidRPr="00537519" w:rsidRDefault="007E2918" w:rsidP="007E2918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umie z pomocą nauczyciela lub współćwiczących przygotować miejsce ćwiczeń,</w:t>
      </w:r>
    </w:p>
    <w:p w:rsidR="007E2918" w:rsidRPr="00537519" w:rsidRDefault="007E2918" w:rsidP="007E2918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zawsze stosuje zasady bezpiecznej organizacji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dba o stan techniczny urządzeń, przyborów i obiektów sportowych szkoły, ale aktywność ta wymaga dodatkowej interwencji wychowawczej prowadzącego zajęcia;</w:t>
      </w:r>
    </w:p>
    <w:p w:rsidR="007E2918" w:rsidRPr="00537519" w:rsidRDefault="007E2918" w:rsidP="007E2918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7E2918" w:rsidRPr="00537519" w:rsidRDefault="007E2918" w:rsidP="007E2918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zalicza większość testów i prób sprawnościowych ujętych 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7E2918" w:rsidRPr="00537519" w:rsidRDefault="007E2918" w:rsidP="007E2918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wykonuje określone próby sprawności fizycznej na ocenę dobrą,</w:t>
      </w:r>
    </w:p>
    <w:p w:rsidR="007E2918" w:rsidRPr="00537519" w:rsidRDefault="007E2918" w:rsidP="007E2918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poprawia lub uzupełnia próby sprawnościowe, w których nie uczestniczył z ważnych powodów osobistych, rodzinnych lub zdrowotnych za wyraźną namową nauczyciela,</w:t>
      </w:r>
    </w:p>
    <w:p w:rsidR="007E2918" w:rsidRPr="00537519" w:rsidRDefault="007E2918" w:rsidP="007E2918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uzyskuje niewielki postęp w kolejnych próbach sprawnościowych, np. w ciągu roku szkolnego,</w:t>
      </w:r>
    </w:p>
    <w:p w:rsidR="007E2918" w:rsidRPr="00537519" w:rsidRDefault="007E2918" w:rsidP="007E2918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dokonuje oceny własnego rozwoju fizycznego,</w:t>
      </w:r>
    </w:p>
    <w:p w:rsidR="007E2918" w:rsidRPr="00537519" w:rsidRDefault="007E2918" w:rsidP="007E2918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oblicza wskaźnik BMI,</w:t>
      </w:r>
    </w:p>
    <w:p w:rsidR="007E2918" w:rsidRPr="00537519" w:rsidRDefault="007E2918" w:rsidP="007E2918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raczej nie podejmuje indywidualnego programu treningowego w celu poprawy wyniku w danej próbie sprawności fizycznej;</w:t>
      </w:r>
    </w:p>
    <w:p w:rsidR="007E2918" w:rsidRPr="00537519" w:rsidRDefault="007E2918" w:rsidP="007E2918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7E2918" w:rsidRPr="00537519" w:rsidRDefault="007E2918" w:rsidP="007E2918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wykonuje ćwiczenia nie zawsze zgodnie z przepisami lub zasadami obowiązującymi w konkurencjach indywidualnych lub zespołowych,</w:t>
      </w:r>
    </w:p>
    <w:p w:rsidR="007E2918" w:rsidRPr="00537519" w:rsidRDefault="007E2918" w:rsidP="007E2918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potrafi wykonać ćwiczenia o przeciętnym stopniu trudności,</w:t>
      </w:r>
    </w:p>
    <w:p w:rsidR="007E2918" w:rsidRPr="00537519" w:rsidRDefault="007E2918" w:rsidP="007E2918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zastosować opanowanych umiejętności ruchowych w czasie gry właściwej lub szkolnej,</w:t>
      </w:r>
    </w:p>
    <w:p w:rsidR="007E2918" w:rsidRPr="00537519" w:rsidRDefault="007E2918" w:rsidP="007E2918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opanowania umiejętności ruchowych przez ucznia nie wpływa na wyniki drużyn szkolnych w zawodach i rozgrywkach różnych szczebli;</w:t>
      </w:r>
    </w:p>
    <w:p w:rsidR="007E2918" w:rsidRPr="00537519" w:rsidRDefault="007E2918" w:rsidP="007E2918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7E2918" w:rsidRPr="00537519" w:rsidRDefault="007E2918" w:rsidP="007E2918">
      <w:pPr>
        <w:pStyle w:val="Akapitzlist"/>
        <w:numPr>
          <w:ilvl w:val="0"/>
          <w:numId w:val="19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dobrą,</w:t>
      </w:r>
    </w:p>
    <w:p w:rsidR="007E2918" w:rsidRPr="00537519" w:rsidRDefault="007E2918" w:rsidP="007E2918">
      <w:pPr>
        <w:pStyle w:val="Akapitzlist"/>
        <w:numPr>
          <w:ilvl w:val="0"/>
          <w:numId w:val="19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stosuje przepisy i zasady sportów indywidualnych oraz zespołowych, które były nauczane w trakcie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1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lastRenderedPageBreak/>
        <w:t>wykazuje się dobrym zakresem wiedzy nt. bieżących wydarzeń sportowych w kraju i za granicą.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7E2918" w:rsidRPr="00537519" w:rsidRDefault="007E2918" w:rsidP="007E2918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troszczy się o higienę osobistą,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DOSTATECZNY: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Ocenę dostateczną na pierwszy semestr lub koniec roku szkolnego otrzymuje uczeń, który w zakresie:</w:t>
      </w:r>
    </w:p>
    <w:p w:rsidR="007E2918" w:rsidRPr="00537519" w:rsidRDefault="007E2918" w:rsidP="007E2918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7E2918" w:rsidRPr="00537519" w:rsidRDefault="007E2918" w:rsidP="007E2918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jest przygotowany do zajęć wychowania fizycznego, m. in. posiada odpowiedni strój sportowy, ale często mu się zdarza nie brać udziału </w:t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lekcjach z różnych powodów,</w:t>
      </w:r>
    </w:p>
    <w:p w:rsidR="007E2918" w:rsidRPr="00537519" w:rsidRDefault="007E2918" w:rsidP="007E2918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charakteryzuje się przeciętnym poziomem kultury osobistej,</w:t>
      </w:r>
    </w:p>
    <w:p w:rsidR="007E2918" w:rsidRPr="00537519" w:rsidRDefault="007E2918" w:rsidP="007E2918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często używa nieodpowiednich sformułowań w kontaktach interpersonalnych z rówieśnikami w klasie oraz w stosunku do nauczyciela czy innych pracowników szkoły,</w:t>
      </w:r>
    </w:p>
    <w:p w:rsidR="007E2918" w:rsidRPr="00537519" w:rsidRDefault="007E2918" w:rsidP="007E2918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współpracuje z nauczycielami wychowania fizycznego na rzecz szkolnej lub środowiskowej kultury fizycznej,</w:t>
      </w:r>
    </w:p>
    <w:p w:rsidR="007E2918" w:rsidRPr="00537519" w:rsidRDefault="007E2918" w:rsidP="007E2918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bierze udział w klasowych i szkolnych zawodach sportowych,</w:t>
      </w:r>
    </w:p>
    <w:p w:rsidR="007E2918" w:rsidRPr="00537519" w:rsidRDefault="007E2918" w:rsidP="007E2918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nigdy nie podejmuje indywidualne formy aktywności fizycznej w czasie wolnym;</w:t>
      </w:r>
    </w:p>
    <w:p w:rsidR="007E2918" w:rsidRPr="00537519" w:rsidRDefault="007E2918" w:rsidP="007E2918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7E2918" w:rsidRPr="00537519" w:rsidRDefault="007E2918" w:rsidP="007E2918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80 – 84% zajęć,</w:t>
      </w:r>
    </w:p>
    <w:p w:rsidR="007E2918" w:rsidRPr="00537519" w:rsidRDefault="007E2918" w:rsidP="007E2918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w sposób dostateczny wykonuje większość ćwiczeń w czasie lekcji, </w:t>
      </w:r>
    </w:p>
    <w:p w:rsidR="007E2918" w:rsidRPr="00537519" w:rsidRDefault="007E2918" w:rsidP="007E2918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pokazywać i demonstrować umiejętności ruchowych,</w:t>
      </w:r>
    </w:p>
    <w:p w:rsidR="007E2918" w:rsidRPr="00537519" w:rsidRDefault="007E2918" w:rsidP="007E2918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prowadzić rozgrzewkę lub ćwiczeń kształtujących poprawnie pod względem merytorycznym i metodycznym,</w:t>
      </w:r>
    </w:p>
    <w:p w:rsidR="007E2918" w:rsidRPr="00537519" w:rsidRDefault="007E2918" w:rsidP="007E2918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samodzielnie pod względem psychomotorycznym przygotować się do wybranego fragmentu zajęć,</w:t>
      </w:r>
    </w:p>
    <w:p w:rsidR="007E2918" w:rsidRPr="00537519" w:rsidRDefault="007E2918" w:rsidP="007E2918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umie z pomocą nauczyciela lub współćwiczących przygotować miejsce ćwiczeń,</w:t>
      </w:r>
    </w:p>
    <w:p w:rsidR="007E2918" w:rsidRPr="00537519" w:rsidRDefault="007E2918" w:rsidP="007E2918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często nie stosuje zasad bezpiecznej organizacji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dba o stan techniczny urządzeń, przyborów i obiektów sportowych szkoły, ale aktywność ta wymaga zawsze dodatkowej interwencji wychowawczej prowadzącego zajęcia;</w:t>
      </w:r>
    </w:p>
    <w:p w:rsidR="007E2918" w:rsidRPr="00537519" w:rsidRDefault="007E2918" w:rsidP="007E2918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7E2918" w:rsidRPr="00537519" w:rsidRDefault="007E2918" w:rsidP="007E2918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zalicza tylko niektóre testy i próby sprawnościowych ujęte 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7E2918" w:rsidRPr="00537519" w:rsidRDefault="007E2918" w:rsidP="007E2918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wykonuje określone próby sprawności fizycznej na ocenę dostateczną,</w:t>
      </w:r>
    </w:p>
    <w:p w:rsidR="007E2918" w:rsidRPr="00537519" w:rsidRDefault="007E2918" w:rsidP="007E2918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poprawia lub nie uzupełnia prób sprawnościowych, w których nie uczestniczył z ważnych powodów osobistych, rodzinnych lub zdrowotnych,</w:t>
      </w:r>
    </w:p>
    <w:p w:rsidR="007E2918" w:rsidRPr="00537519" w:rsidRDefault="007E2918" w:rsidP="007E2918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uzyskuje żadnego postępu w kolejnych próbach sprawnościowych, np. w ciągu roku szkolnego,</w:t>
      </w:r>
    </w:p>
    <w:p w:rsidR="007E2918" w:rsidRPr="00537519" w:rsidRDefault="007E2918" w:rsidP="007E2918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dokonuje oceny własnego rozwoju fizycznego,</w:t>
      </w:r>
    </w:p>
    <w:p w:rsidR="007E2918" w:rsidRPr="00537519" w:rsidRDefault="007E2918" w:rsidP="007E2918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oblicza wskaźnika BMI,</w:t>
      </w:r>
    </w:p>
    <w:p w:rsidR="007E2918" w:rsidRPr="00537519" w:rsidRDefault="007E2918" w:rsidP="007E2918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nigdy nie podejmuje indywidualnego programu treningowego w celu poprawy wyniku w danej próbie sprawności fizycznej;</w:t>
      </w:r>
    </w:p>
    <w:p w:rsidR="007E2918" w:rsidRPr="00537519" w:rsidRDefault="007E2918" w:rsidP="007E2918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7E2918" w:rsidRPr="00537519" w:rsidRDefault="007E2918" w:rsidP="007E2918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wykonuje ćwiczenia prawie zawsze niezgodnie z przepisami lub zasadami obowiązującymi w konkurencjach indywidualnych lub zespołowych,</w:t>
      </w:r>
    </w:p>
    <w:p w:rsidR="007E2918" w:rsidRPr="00537519" w:rsidRDefault="007E2918" w:rsidP="007E2918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potrafi wykonać ćwiczenia o niskim stopniu trudności,</w:t>
      </w:r>
    </w:p>
    <w:p w:rsidR="007E2918" w:rsidRPr="00537519" w:rsidRDefault="007E2918" w:rsidP="007E2918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zastosować opanowanych umiejętności ruchowych w czasie gry właściwej lub szkolnej,</w:t>
      </w:r>
    </w:p>
    <w:p w:rsidR="007E2918" w:rsidRPr="00537519" w:rsidRDefault="007E2918" w:rsidP="007E2918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opanowania umiejętności ruchowych przez ucznia nie wpływa na wyniki drużyn szkolnych w zawodach i rozgrywkach różnych szczebli;</w:t>
      </w:r>
    </w:p>
    <w:p w:rsidR="007E2918" w:rsidRPr="00537519" w:rsidRDefault="007E2918" w:rsidP="007E2918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7E2918" w:rsidRPr="00537519" w:rsidRDefault="007E2918" w:rsidP="007E2918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lastRenderedPageBreak/>
        <w:t>zalicza sprawdziany i testy na ocenę dostateczną,</w:t>
      </w:r>
    </w:p>
    <w:p w:rsidR="007E2918" w:rsidRPr="00537519" w:rsidRDefault="007E2918" w:rsidP="007E2918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stosuje niektóre przepisy i zasady sportów indywidualnych oraz zespołowych, które były nauczane w trakcie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wykazuje się przeciętnym zakresem wiedzy nt. bieżących wydarzeń sportowych w kraju i za granicą.</w:t>
      </w:r>
    </w:p>
    <w:p w:rsidR="007E2918" w:rsidRPr="00537519" w:rsidRDefault="007E2918" w:rsidP="007E2918">
      <w:pPr>
        <w:ind w:left="284"/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7E2918" w:rsidRPr="00537519" w:rsidRDefault="007E2918" w:rsidP="007E2918">
      <w:pPr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posiada nawyki </w:t>
      </w:r>
      <w:proofErr w:type="spellStart"/>
      <w:r w:rsidRPr="00537519">
        <w:rPr>
          <w:rFonts w:ascii="Bookman Old Style" w:eastAsia="Calibri" w:hAnsi="Bookman Old Style"/>
          <w:color w:val="000000" w:themeColor="text1"/>
          <w:lang w:eastAsia="en-US"/>
        </w:rPr>
        <w:t>higieniczno</w:t>
      </w:r>
      <w:proofErr w:type="spellEnd"/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 - zdrowotne,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DOPUSZCZAJĄCY: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Ocenę dopuszczającą na pierwszy semestr lub koniec roku szkolnego otrzymuje uczeń, który w zakresie:</w:t>
      </w:r>
    </w:p>
    <w:p w:rsidR="007E2918" w:rsidRPr="00537519" w:rsidRDefault="007E2918" w:rsidP="007E2918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7E2918" w:rsidRPr="00537519" w:rsidRDefault="007E2918" w:rsidP="007E2918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bardzo często jest nieprzygotowany do zajęć wychowania fizycznego, zapomina stroju sportowego, często nie ćwiczy na lekcjach z błahych powodów,</w:t>
      </w:r>
    </w:p>
    <w:p w:rsidR="007E2918" w:rsidRPr="00537519" w:rsidRDefault="007E2918" w:rsidP="007E2918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charakteryzuje się niskim poziomem kultury osobistej,</w:t>
      </w:r>
    </w:p>
    <w:p w:rsidR="007E2918" w:rsidRPr="00537519" w:rsidRDefault="007E2918" w:rsidP="007E2918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bardzo często używa nieodpowiednich sformułowań w kontaktach interpersonalnych z rówieśnikami w klasie oraz w stosunku do nauczyciela czy innych pracowników szkoły,</w:t>
      </w:r>
    </w:p>
    <w:p w:rsidR="007E2918" w:rsidRPr="00537519" w:rsidRDefault="007E2918" w:rsidP="007E2918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współpracuje z nauczycielami wychowania fizycznego na rzecz szkolnej lub środowiskowej kultury fizycznej,</w:t>
      </w:r>
    </w:p>
    <w:p w:rsidR="007E2918" w:rsidRPr="00537519" w:rsidRDefault="007E2918" w:rsidP="007E2918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bierze udział w klasowych i szkolnych zawodach sportowych,</w:t>
      </w:r>
    </w:p>
    <w:p w:rsidR="007E2918" w:rsidRPr="00537519" w:rsidRDefault="007E2918" w:rsidP="007E2918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nigdy nie podejmuje indywidualne formy aktywności fizycznej w czasie wolnym;</w:t>
      </w:r>
    </w:p>
    <w:p w:rsidR="007E2918" w:rsidRPr="00537519" w:rsidRDefault="007E2918" w:rsidP="007E2918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7E2918" w:rsidRPr="00537519" w:rsidRDefault="007E2918" w:rsidP="007E2918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70 – 79% zajęć,</w:t>
      </w:r>
    </w:p>
    <w:p w:rsidR="007E2918" w:rsidRPr="00537519" w:rsidRDefault="007E2918" w:rsidP="007E2918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w sposób nieudolny wykonuje większość ćwiczeń w czasie lekcji, </w:t>
      </w:r>
    </w:p>
    <w:p w:rsidR="007E2918" w:rsidRPr="00537519" w:rsidRDefault="007E2918" w:rsidP="007E2918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pokazywać i demonstrować umiejętności ruchowych,</w:t>
      </w:r>
    </w:p>
    <w:p w:rsidR="007E2918" w:rsidRPr="00537519" w:rsidRDefault="007E2918" w:rsidP="007E2918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prowadzić rozgrzewkę lub ćwiczeń kształtujących poprawnie pod względem merytorycznym i metodycznym,</w:t>
      </w:r>
    </w:p>
    <w:p w:rsidR="007E2918" w:rsidRPr="00537519" w:rsidRDefault="007E2918" w:rsidP="007E2918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samodzielnie pod względem psychomotorycznym przygotować się do wybranego fragmentu zajęć,</w:t>
      </w:r>
    </w:p>
    <w:p w:rsidR="007E2918" w:rsidRPr="00537519" w:rsidRDefault="007E2918" w:rsidP="007E2918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umie z pomocą nauczyciela lub współćwiczących przygotować miejsce ćwiczeń,</w:t>
      </w:r>
    </w:p>
    <w:p w:rsidR="007E2918" w:rsidRPr="00537519" w:rsidRDefault="007E2918" w:rsidP="007E2918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bardzo często nie stosuje zasad bezpiecznej organizacji zajęć wychowania fizycznego, a zachowanie ucznia na lekcji może zagrażać zdrowiu i życiu współćwiczących,</w:t>
      </w:r>
    </w:p>
    <w:p w:rsidR="007E2918" w:rsidRPr="00537519" w:rsidRDefault="007E2918" w:rsidP="007E2918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dba o stan techniczny urządzeń, przyborów i obiektów sportowych szkoły;</w:t>
      </w:r>
    </w:p>
    <w:p w:rsidR="007E2918" w:rsidRPr="00537519" w:rsidRDefault="007E2918" w:rsidP="007E2918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7E2918" w:rsidRPr="00537519" w:rsidRDefault="007E2918" w:rsidP="007E2918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zalicza tylko pojedyncze testy i próby sprawnościowych ujęte 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7E2918" w:rsidRPr="00537519" w:rsidRDefault="007E2918" w:rsidP="007E2918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poprawia lub nie uzupełnia prób sprawnościowych, w których nie uczestniczył z ważnych powodów osobistych, rodzinnych lub zdrowotnych,</w:t>
      </w:r>
    </w:p>
    <w:p w:rsidR="007E2918" w:rsidRPr="00537519" w:rsidRDefault="007E2918" w:rsidP="007E2918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uzyskuje żadnego postępu w kolejnych próbach sprawnościowych, np. w ciągu roku szkolnego,</w:t>
      </w:r>
    </w:p>
    <w:p w:rsidR="007E2918" w:rsidRPr="00537519" w:rsidRDefault="007E2918" w:rsidP="007E2918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dokonuje oceny własnego rozwoju fizycznego,</w:t>
      </w:r>
    </w:p>
    <w:p w:rsidR="007E2918" w:rsidRPr="00537519" w:rsidRDefault="007E2918" w:rsidP="007E2918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oblicza wskaźnika BMI,</w:t>
      </w:r>
    </w:p>
    <w:p w:rsidR="007E2918" w:rsidRPr="00537519" w:rsidRDefault="007E2918" w:rsidP="007E2918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nigdy nie podejmuje indywidualnego programu treningowego w celu poprawy wyniku w danej próbie sprawności fizycznej;</w:t>
      </w:r>
    </w:p>
    <w:p w:rsidR="007E2918" w:rsidRPr="00537519" w:rsidRDefault="007E2918" w:rsidP="007E2918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7E2918" w:rsidRPr="00537519" w:rsidRDefault="007E2918" w:rsidP="007E2918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wykonuje ćwiczenia niezgodnie z przepisami lub zasadami obowiązującymi w konkurencjach indywidualnych lub zespołowych,</w:t>
      </w:r>
    </w:p>
    <w:p w:rsidR="007E2918" w:rsidRPr="00537519" w:rsidRDefault="007E2918" w:rsidP="007E2918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potrafi wykonać ćwiczenia o bardzo niskim stopniu trudności,</w:t>
      </w:r>
    </w:p>
    <w:p w:rsidR="007E2918" w:rsidRPr="00537519" w:rsidRDefault="007E2918" w:rsidP="007E2918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zastosować opanowanych umiejętności ruchowych w czasie gry właściwej lub szkolnej,</w:t>
      </w:r>
    </w:p>
    <w:p w:rsidR="007E2918" w:rsidRPr="00537519" w:rsidRDefault="007E2918" w:rsidP="007E2918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lastRenderedPageBreak/>
        <w:t>stopień opanowania umiejętności ruchowych przez ucznia nie wpływa na wyniki drużyn szkolnych w zawodach i rozgrywkach różnych szczebli;</w:t>
      </w:r>
    </w:p>
    <w:p w:rsidR="007E2918" w:rsidRPr="00537519" w:rsidRDefault="007E2918" w:rsidP="007E2918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7E2918" w:rsidRPr="00537519" w:rsidRDefault="007E2918" w:rsidP="007E2918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dopuszczającą,</w:t>
      </w:r>
    </w:p>
    <w:p w:rsidR="007E2918" w:rsidRPr="00537519" w:rsidRDefault="007E2918" w:rsidP="007E2918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stosuje niektóre przepisy i zasady sportów indywidualnych oraz zespołowych, które były nauczane w trakcie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wykazuje się niskim zakresem wiedzy nt. bieżących wydarzeń sportowych w kraju i za granicą.</w:t>
      </w:r>
    </w:p>
    <w:p w:rsidR="007E2918" w:rsidRPr="00537519" w:rsidRDefault="007E2918" w:rsidP="007E2918">
      <w:pPr>
        <w:ind w:left="284"/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7E2918" w:rsidRPr="00537519" w:rsidRDefault="007E2918" w:rsidP="007E2918">
      <w:pPr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 ograniczonym stopniu opanował nawyki higieniczno-zdrowotne,</w:t>
      </w:r>
    </w:p>
    <w:p w:rsidR="007E2918" w:rsidRPr="00537519" w:rsidRDefault="007E2918" w:rsidP="007E2918">
      <w:pPr>
        <w:ind w:left="284"/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NIEDOSTATECZNY: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Ocenę niedostateczną na pierwszy semestr lub koniec roku szkolnego otrzymuje uczeń, który w zakresie:</w:t>
      </w:r>
    </w:p>
    <w:p w:rsidR="007E2918" w:rsidRPr="00537519" w:rsidRDefault="007E2918" w:rsidP="007E2918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7E2918" w:rsidRPr="00537519" w:rsidRDefault="007E2918" w:rsidP="007E2918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prawie zawsze jest nieprzygotowany do lekcji, zapomina stroju sportowego, bardzo często nie ćwiczy na lekcjach z błahych powodów,</w:t>
      </w:r>
    </w:p>
    <w:p w:rsidR="007E2918" w:rsidRPr="00537519" w:rsidRDefault="007E2918" w:rsidP="007E2918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charakteryzuje się bardzo niskim poziomem kultury osobistej,</w:t>
      </w:r>
    </w:p>
    <w:p w:rsidR="007E2918" w:rsidRPr="00537519" w:rsidRDefault="007E2918" w:rsidP="007E2918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zachowuje się wulgarnie w stosunku do nauczyciela czy innych pracowników szkoły,</w:t>
      </w:r>
    </w:p>
    <w:p w:rsidR="007E2918" w:rsidRPr="00537519" w:rsidRDefault="007E2918" w:rsidP="007E2918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współpracuje z nauczycielami wychowania fizycznego na rzecz szkolnej lub środowiskowej kultury fizycznej,</w:t>
      </w:r>
    </w:p>
    <w:p w:rsidR="007E2918" w:rsidRPr="00537519" w:rsidRDefault="007E2918" w:rsidP="007E2918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bierze udział w klasowych i szkolnych zawodach sportowych,</w:t>
      </w:r>
    </w:p>
    <w:p w:rsidR="007E2918" w:rsidRPr="00537519" w:rsidRDefault="007E2918" w:rsidP="007E2918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nigdy nie podejmuje indywidualne formy aktywności fizycznej w czasie wolnym;</w:t>
      </w:r>
    </w:p>
    <w:p w:rsidR="007E2918" w:rsidRPr="00537519" w:rsidRDefault="007E2918" w:rsidP="007E2918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7E2918" w:rsidRPr="00537519" w:rsidRDefault="007E2918" w:rsidP="007E2918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poniżej 70%  obowiązkowych zajęć,</w:t>
      </w:r>
    </w:p>
    <w:p w:rsidR="007E2918" w:rsidRPr="00537519" w:rsidRDefault="007E2918" w:rsidP="007E2918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w sposób bardzo nieudolny wykonuje większość ćwiczeń w czasie lekcji, </w:t>
      </w:r>
    </w:p>
    <w:p w:rsidR="007E2918" w:rsidRPr="00537519" w:rsidRDefault="007E2918" w:rsidP="007E2918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pokazywać i demonstrować umiejętności ruchowych,</w:t>
      </w:r>
    </w:p>
    <w:p w:rsidR="007E2918" w:rsidRPr="00537519" w:rsidRDefault="007E2918" w:rsidP="007E2918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prowadzić rozgrzewkę lub ćwiczeń kształtujących poprawnie pod względem merytorycznym i metodycznym,</w:t>
      </w:r>
    </w:p>
    <w:p w:rsidR="007E2918" w:rsidRPr="00537519" w:rsidRDefault="007E2918" w:rsidP="007E2918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samodzielnie pod względem psychomotorycznym przygotować się do wybranego fragmentu zajęć,</w:t>
      </w:r>
    </w:p>
    <w:p w:rsidR="007E2918" w:rsidRPr="00537519" w:rsidRDefault="007E2918" w:rsidP="007E2918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nigdy nie przygotowuje miejsce ćwiczeń,</w:t>
      </w:r>
    </w:p>
    <w:p w:rsidR="007E2918" w:rsidRPr="00537519" w:rsidRDefault="007E2918" w:rsidP="007E2918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bardzo często nie stosuje zasad bezpiecznej organizacji zajęć wychowania fizycznego, a zachowanie ucznia na lekcji zawsze zagraża zdrowiu i życiu współćwiczących,</w:t>
      </w:r>
    </w:p>
    <w:p w:rsidR="007E2918" w:rsidRPr="00537519" w:rsidRDefault="007E2918" w:rsidP="007E2918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dba o stan techniczny urządzeń, przyborów i obiektów sportowych szkoły, a nawet często je niszczy i dewastuje;</w:t>
      </w:r>
    </w:p>
    <w:p w:rsidR="007E2918" w:rsidRPr="00537519" w:rsidRDefault="007E2918" w:rsidP="007E2918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7E2918" w:rsidRPr="00537519" w:rsidRDefault="007E2918" w:rsidP="007E2918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 xml:space="preserve">nie zalicza większości testów i prób sprawnościowych ujętych </w:t>
      </w:r>
      <w:r w:rsidR="003274C1" w:rsidRPr="00537519">
        <w:rPr>
          <w:rFonts w:ascii="Bookman Old Style" w:eastAsia="Calibri" w:hAnsi="Bookman Old Style"/>
          <w:color w:val="000000" w:themeColor="text1"/>
          <w:lang w:eastAsia="en-US"/>
        </w:rPr>
        <w:tab/>
      </w:r>
      <w:r w:rsidRPr="00537519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7E2918" w:rsidRPr="00537519" w:rsidRDefault="007E2918" w:rsidP="007E2918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poprawia lub nie uzupełnia prób sprawnościowych, w których nie uczestniczył z ważnych powodów osobistych, rodzinnych lub zdrowotnych,</w:t>
      </w:r>
    </w:p>
    <w:p w:rsidR="007E2918" w:rsidRPr="00537519" w:rsidRDefault="007E2918" w:rsidP="007E2918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uzyskuje żadnego postępu w kolejnych próbach sprawnościowych, np. w ciągu roku szkolnego,</w:t>
      </w:r>
    </w:p>
    <w:p w:rsidR="007E2918" w:rsidRPr="00537519" w:rsidRDefault="007E2918" w:rsidP="007E2918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nigdy nie podejmuje indywidualnego programu treningowego w celu poprawy wyniku w danej próbie sprawności fizycznej;</w:t>
      </w:r>
    </w:p>
    <w:p w:rsidR="007E2918" w:rsidRPr="00537519" w:rsidRDefault="007E2918" w:rsidP="007E2918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7E2918" w:rsidRPr="00537519" w:rsidRDefault="007E2918" w:rsidP="007E2918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wykonuje ćwiczenia niezgodnie z przepisami lub zasadami obowiązującymi w konkurencjach indywidualnych lub zespołowych,</w:t>
      </w:r>
    </w:p>
    <w:p w:rsidR="007E2918" w:rsidRPr="00537519" w:rsidRDefault="007E2918" w:rsidP="007E2918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wykonać ćwiczeń o bardzo niskim stopniu trudności,</w:t>
      </w:r>
    </w:p>
    <w:p w:rsidR="007E2918" w:rsidRPr="00537519" w:rsidRDefault="007E2918" w:rsidP="007E2918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potrafi zastosować opanowanych umiejętności ruchowych w czasie gry właściwej lub szkolnej,</w:t>
      </w:r>
    </w:p>
    <w:p w:rsidR="007E2918" w:rsidRPr="00537519" w:rsidRDefault="007E2918" w:rsidP="007E2918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stopień opanowania umiejętności ruchowych przez ucznia nie wpływa na wyniki drużyn szkolnych w zawodach i rozgrywkach różnych szczebli;</w:t>
      </w:r>
    </w:p>
    <w:p w:rsidR="007E2918" w:rsidRPr="00537519" w:rsidRDefault="007E2918" w:rsidP="007E2918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b/>
          <w:color w:val="000000" w:themeColor="text1"/>
          <w:lang w:eastAsia="en-US"/>
        </w:rPr>
        <w:lastRenderedPageBreak/>
        <w:t>wiadomości:</w:t>
      </w:r>
    </w:p>
    <w:p w:rsidR="007E2918" w:rsidRPr="00537519" w:rsidRDefault="007E2918" w:rsidP="007E2918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niedostateczną,</w:t>
      </w:r>
    </w:p>
    <w:p w:rsidR="007E2918" w:rsidRPr="00537519" w:rsidRDefault="007E2918" w:rsidP="007E2918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stosuje niektóre przepisy i zasady sportów indywidualnych oraz zespołowych, które były nauczane w trakcie zajęć wychowania fizycznego,</w:t>
      </w:r>
    </w:p>
    <w:p w:rsidR="007E2918" w:rsidRPr="00537519" w:rsidRDefault="007E2918" w:rsidP="007E2918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wykazuje się niedostatecznym zakresem wiedzy nt. bieżących wydarzeń sportowych w kraju i za granicą;</w:t>
      </w:r>
    </w:p>
    <w:p w:rsidR="007E2918" w:rsidRPr="00537519" w:rsidRDefault="007E2918" w:rsidP="007E2918">
      <w:p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7E2918" w:rsidRPr="00537519" w:rsidRDefault="007E2918" w:rsidP="007E2918">
      <w:pPr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537519">
        <w:rPr>
          <w:rFonts w:ascii="Bookman Old Style" w:eastAsia="Calibri" w:hAnsi="Bookman Old Style"/>
          <w:color w:val="000000" w:themeColor="text1"/>
          <w:lang w:eastAsia="en-US"/>
        </w:rPr>
        <w:t>nie opanował nawyków higieniczno-zdrowotnych.</w:t>
      </w:r>
    </w:p>
    <w:bookmarkEnd w:id="0"/>
    <w:p w:rsidR="001A6CA2" w:rsidRPr="00537519" w:rsidRDefault="001A6CA2" w:rsidP="007E2918"/>
    <w:sectPr w:rsidR="001A6CA2" w:rsidRPr="00537519" w:rsidSect="005375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BBA"/>
    <w:multiLevelType w:val="hybridMultilevel"/>
    <w:tmpl w:val="DE5C02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6F1D"/>
    <w:multiLevelType w:val="hybridMultilevel"/>
    <w:tmpl w:val="05C818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D95"/>
    <w:multiLevelType w:val="hybridMultilevel"/>
    <w:tmpl w:val="8460CB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F37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976"/>
    <w:multiLevelType w:val="hybridMultilevel"/>
    <w:tmpl w:val="CF2EC7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2BB6"/>
    <w:multiLevelType w:val="hybridMultilevel"/>
    <w:tmpl w:val="485C4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D6874"/>
    <w:multiLevelType w:val="hybridMultilevel"/>
    <w:tmpl w:val="D5A6ED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6C69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41CA5"/>
    <w:multiLevelType w:val="hybridMultilevel"/>
    <w:tmpl w:val="22AC64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A5DE6"/>
    <w:multiLevelType w:val="hybridMultilevel"/>
    <w:tmpl w:val="1F80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56961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FB7"/>
    <w:multiLevelType w:val="hybridMultilevel"/>
    <w:tmpl w:val="8FEA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C0A2E"/>
    <w:multiLevelType w:val="hybridMultilevel"/>
    <w:tmpl w:val="4148B568"/>
    <w:lvl w:ilvl="0" w:tplc="0EE247E2">
      <w:start w:val="1"/>
      <w:numFmt w:val="lowerLetter"/>
      <w:lvlText w:val="%1)"/>
      <w:lvlJc w:val="left"/>
      <w:pPr>
        <w:ind w:left="1461" w:hanging="360"/>
      </w:pPr>
      <w:rPr>
        <w:rFonts w:ascii="Bookman Old Style" w:eastAsia="Calibr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">
    <w:nsid w:val="1D6740D4"/>
    <w:multiLevelType w:val="hybridMultilevel"/>
    <w:tmpl w:val="74020B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6085A"/>
    <w:multiLevelType w:val="hybridMultilevel"/>
    <w:tmpl w:val="3FDC59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05B09CB"/>
    <w:multiLevelType w:val="hybridMultilevel"/>
    <w:tmpl w:val="B82854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84508"/>
    <w:multiLevelType w:val="hybridMultilevel"/>
    <w:tmpl w:val="07744D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E44A4"/>
    <w:multiLevelType w:val="hybridMultilevel"/>
    <w:tmpl w:val="0A3E2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E2772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148D2"/>
    <w:multiLevelType w:val="hybridMultilevel"/>
    <w:tmpl w:val="D47ACD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170F4"/>
    <w:multiLevelType w:val="hybridMultilevel"/>
    <w:tmpl w:val="1D746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0534E0"/>
    <w:multiLevelType w:val="hybridMultilevel"/>
    <w:tmpl w:val="63F413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828A5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C2C8A"/>
    <w:multiLevelType w:val="hybridMultilevel"/>
    <w:tmpl w:val="EA0213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C0DD9"/>
    <w:multiLevelType w:val="hybridMultilevel"/>
    <w:tmpl w:val="C958B4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73E93"/>
    <w:multiLevelType w:val="hybridMultilevel"/>
    <w:tmpl w:val="30F0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B0747"/>
    <w:multiLevelType w:val="hybridMultilevel"/>
    <w:tmpl w:val="1C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B7BB2"/>
    <w:multiLevelType w:val="hybridMultilevel"/>
    <w:tmpl w:val="6D560D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4197D"/>
    <w:multiLevelType w:val="hybridMultilevel"/>
    <w:tmpl w:val="12BE72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748A1"/>
    <w:multiLevelType w:val="hybridMultilevel"/>
    <w:tmpl w:val="3746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D562C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2052F"/>
    <w:multiLevelType w:val="hybridMultilevel"/>
    <w:tmpl w:val="092AF56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4FE01C1B"/>
    <w:multiLevelType w:val="hybridMultilevel"/>
    <w:tmpl w:val="DFB011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96CEE"/>
    <w:multiLevelType w:val="hybridMultilevel"/>
    <w:tmpl w:val="883E11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008E0"/>
    <w:multiLevelType w:val="hybridMultilevel"/>
    <w:tmpl w:val="696496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C2B36"/>
    <w:multiLevelType w:val="hybridMultilevel"/>
    <w:tmpl w:val="DC52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C2033"/>
    <w:multiLevelType w:val="hybridMultilevel"/>
    <w:tmpl w:val="F7F872D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62442"/>
    <w:multiLevelType w:val="hybridMultilevel"/>
    <w:tmpl w:val="56E6100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81F2194"/>
    <w:multiLevelType w:val="hybridMultilevel"/>
    <w:tmpl w:val="CEF64F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6186A"/>
    <w:multiLevelType w:val="hybridMultilevel"/>
    <w:tmpl w:val="AF7E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16D77"/>
    <w:multiLevelType w:val="hybridMultilevel"/>
    <w:tmpl w:val="959AB8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26"/>
  </w:num>
  <w:num w:numId="5">
    <w:abstractNumId w:val="20"/>
  </w:num>
  <w:num w:numId="6">
    <w:abstractNumId w:val="14"/>
  </w:num>
  <w:num w:numId="7">
    <w:abstractNumId w:val="12"/>
  </w:num>
  <w:num w:numId="8">
    <w:abstractNumId w:val="31"/>
  </w:num>
  <w:num w:numId="9">
    <w:abstractNumId w:val="37"/>
  </w:num>
  <w:num w:numId="10">
    <w:abstractNumId w:val="28"/>
  </w:num>
  <w:num w:numId="11">
    <w:abstractNumId w:val="35"/>
  </w:num>
  <w:num w:numId="12">
    <w:abstractNumId w:val="29"/>
  </w:num>
  <w:num w:numId="13">
    <w:abstractNumId w:val="36"/>
  </w:num>
  <w:num w:numId="14">
    <w:abstractNumId w:val="11"/>
  </w:num>
  <w:num w:numId="15">
    <w:abstractNumId w:val="19"/>
  </w:num>
  <w:num w:numId="16">
    <w:abstractNumId w:val="33"/>
  </w:num>
  <w:num w:numId="17">
    <w:abstractNumId w:val="2"/>
  </w:num>
  <w:num w:numId="18">
    <w:abstractNumId w:val="9"/>
  </w:num>
  <w:num w:numId="19">
    <w:abstractNumId w:val="39"/>
  </w:num>
  <w:num w:numId="20">
    <w:abstractNumId w:val="34"/>
  </w:num>
  <w:num w:numId="21">
    <w:abstractNumId w:val="32"/>
  </w:num>
  <w:num w:numId="22">
    <w:abstractNumId w:val="13"/>
  </w:num>
  <w:num w:numId="23">
    <w:abstractNumId w:val="38"/>
  </w:num>
  <w:num w:numId="24">
    <w:abstractNumId w:val="16"/>
  </w:num>
  <w:num w:numId="25">
    <w:abstractNumId w:val="21"/>
  </w:num>
  <w:num w:numId="26">
    <w:abstractNumId w:val="24"/>
  </w:num>
  <w:num w:numId="27">
    <w:abstractNumId w:val="40"/>
  </w:num>
  <w:num w:numId="28">
    <w:abstractNumId w:val="23"/>
  </w:num>
  <w:num w:numId="29">
    <w:abstractNumId w:val="5"/>
  </w:num>
  <w:num w:numId="30">
    <w:abstractNumId w:val="1"/>
  </w:num>
  <w:num w:numId="31">
    <w:abstractNumId w:val="4"/>
  </w:num>
  <w:num w:numId="32">
    <w:abstractNumId w:val="8"/>
  </w:num>
  <w:num w:numId="33">
    <w:abstractNumId w:val="6"/>
  </w:num>
  <w:num w:numId="34">
    <w:abstractNumId w:val="27"/>
  </w:num>
  <w:num w:numId="35">
    <w:abstractNumId w:val="7"/>
  </w:num>
  <w:num w:numId="36">
    <w:abstractNumId w:val="22"/>
  </w:num>
  <w:num w:numId="37">
    <w:abstractNumId w:val="10"/>
  </w:num>
  <w:num w:numId="38">
    <w:abstractNumId w:val="3"/>
  </w:num>
  <w:num w:numId="39">
    <w:abstractNumId w:val="30"/>
  </w:num>
  <w:num w:numId="40">
    <w:abstractNumId w:val="1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18"/>
    <w:rsid w:val="001A6CA2"/>
    <w:rsid w:val="003274C1"/>
    <w:rsid w:val="00537519"/>
    <w:rsid w:val="007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7057-9423-47C8-8190-9EEB4817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Marta Walczak</cp:lastModifiedBy>
  <cp:revision>2</cp:revision>
  <dcterms:created xsi:type="dcterms:W3CDTF">2019-09-05T09:59:00Z</dcterms:created>
  <dcterms:modified xsi:type="dcterms:W3CDTF">2019-09-05T09:59:00Z</dcterms:modified>
</cp:coreProperties>
</file>