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2F" w:rsidRPr="009B3685" w:rsidRDefault="0061132F" w:rsidP="0061132F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Wychowanie fizyczne – klasa 6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u w:val="single"/>
          <w:lang w:eastAsia="en-US"/>
        </w:rPr>
        <w:t>Przy ustaleniu oceny z wychowania fizycznego należy przede wszystkim brać pod uwagę wysiłek wkładan</w:t>
      </w:r>
      <w:bookmarkStart w:id="0" w:name="_GoBack"/>
      <w:bookmarkEnd w:id="0"/>
      <w:r w:rsidRPr="009B3685">
        <w:rPr>
          <w:rFonts w:ascii="Bookman Old Style" w:eastAsia="Calibri" w:hAnsi="Bookman Old Style"/>
          <w:color w:val="000000" w:themeColor="text1"/>
          <w:u w:val="single"/>
          <w:lang w:eastAsia="en-US"/>
        </w:rPr>
        <w:t xml:space="preserve">y w wywiązywanie się z obowiązków wynikających ze specyfiki tych zajęć, </w:t>
      </w:r>
      <w:r w:rsidRPr="009B3685">
        <w:rPr>
          <w:rFonts w:ascii="Bookman Old Style" w:hAnsi="Bookman Old Style" w:cs="Arial"/>
          <w:color w:val="000000" w:themeColor="text1"/>
          <w:u w:val="single"/>
        </w:rPr>
        <w:t>a także systematyczność udziału ucznia w zajęciach oraz aktywność ucznia w działaniach podejmowanych przez szkołę na rzecz kultury fizycznej.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u w:val="single"/>
          <w:lang w:eastAsia="en-US"/>
        </w:rPr>
        <w:t>Wymagania ogólne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Bezpieczne uczestnictwo w aktywności fizycznej o charakterze rekreacyjnym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i sportowym ze zrozumieniem jej znaczenia dla zdrowia:</w:t>
      </w:r>
    </w:p>
    <w:p w:rsidR="0061132F" w:rsidRPr="009B3685" w:rsidRDefault="0061132F" w:rsidP="0061132F">
      <w:pPr>
        <w:numPr>
          <w:ilvl w:val="0"/>
          <w:numId w:val="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udział w aktywności fizycznej ukierunkowanej na zdrowie, wypoczynek i sport;</w:t>
      </w:r>
    </w:p>
    <w:p w:rsidR="0061132F" w:rsidRPr="009B3685" w:rsidRDefault="0061132F" w:rsidP="0061132F">
      <w:pPr>
        <w:numPr>
          <w:ilvl w:val="0"/>
          <w:numId w:val="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stosowanie zasad bezpieczeństwa i kulturalnego zachowania podczas aktywności fizycznej;</w:t>
      </w:r>
    </w:p>
    <w:p w:rsidR="0061132F" w:rsidRPr="009B3685" w:rsidRDefault="0061132F" w:rsidP="0061132F">
      <w:pPr>
        <w:numPr>
          <w:ilvl w:val="0"/>
          <w:numId w:val="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poznawanie własnego rozwoju fizycznego i sprawności fizycznej oraz praktykowanie </w:t>
      </w: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zachowań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prozdrowotnych.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u w:val="single"/>
          <w:lang w:eastAsia="en-US"/>
        </w:rPr>
        <w:t xml:space="preserve">Wymagania szczegółowe 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klasie VI szkoły podstawowej kontrolujemy i oceniamy następujące obszary aktywności ucznia:</w:t>
      </w:r>
    </w:p>
    <w:p w:rsidR="0061132F" w:rsidRPr="009B3685" w:rsidRDefault="0061132F" w:rsidP="0061132F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postawę ucznia i jego kompetencje społeczne,</w:t>
      </w:r>
    </w:p>
    <w:p w:rsidR="0061132F" w:rsidRPr="009B3685" w:rsidRDefault="0061132F" w:rsidP="0061132F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systematyczny udział i aktywność w trakcje zajęć,</w:t>
      </w:r>
    </w:p>
    <w:p w:rsidR="0061132F" w:rsidRPr="009B3685" w:rsidRDefault="0061132F" w:rsidP="0061132F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sprawność fizyczną (kontrola):</w:t>
      </w:r>
    </w:p>
    <w:p w:rsidR="0061132F" w:rsidRPr="009B3685" w:rsidRDefault="0061132F" w:rsidP="0061132F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siła mięśni brzucha – siady z leżenia tyłem wykonywane w czasie 30s (według MTSF),</w:t>
      </w:r>
    </w:p>
    <w:p w:rsidR="0061132F" w:rsidRPr="009B3685" w:rsidRDefault="0061132F" w:rsidP="0061132F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gibkość – skłon tułowia w przód z podwyższenia (według MTSF),</w:t>
      </w:r>
    </w:p>
    <w:p w:rsidR="0061132F" w:rsidRPr="009B3685" w:rsidRDefault="0061132F" w:rsidP="0061132F">
      <w:pPr>
        <w:pStyle w:val="Akapitzlist"/>
        <w:numPr>
          <w:ilvl w:val="0"/>
          <w:numId w:val="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pomiar tętna przed wysiłkiem i po jego zakończeniu – Test Coopera.</w:t>
      </w:r>
    </w:p>
    <w:p w:rsidR="0061132F" w:rsidRPr="009B3685" w:rsidRDefault="0061132F" w:rsidP="0061132F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umiejętności ruchowe:</w:t>
      </w:r>
    </w:p>
    <w:p w:rsidR="0061132F" w:rsidRPr="009B3685" w:rsidRDefault="0061132F" w:rsidP="0061132F">
      <w:pPr>
        <w:pStyle w:val="Akapitzlist"/>
        <w:numPr>
          <w:ilvl w:val="0"/>
          <w:numId w:val="3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gimnastyka: </w:t>
      </w:r>
    </w:p>
    <w:p w:rsidR="0061132F" w:rsidRPr="009B3685" w:rsidRDefault="0061132F" w:rsidP="0061132F">
      <w:pPr>
        <w:ind w:left="720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stanie na rękach przy drabinkach,</w:t>
      </w:r>
    </w:p>
    <w:p w:rsidR="0061132F" w:rsidRPr="009B3685" w:rsidRDefault="0061132F" w:rsidP="0061132F">
      <w:pPr>
        <w:ind w:left="708" w:firstLine="42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przewrót w przód z marszu do przysiadu podpartego,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minipiłka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nożna: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prowadzenie piłki prostym podbiciem prawą i lewą nogą ze zmianą tempa i kierunku poruszania się,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uderzenie piłki prostym podbiciem na bramkę po kilku krokach rozbiegu (piłka jest dogrywana od współćwiczącego),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minikoszykówka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>: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rzut do kosza z dwutaktu z biegu,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podania oburącz sprzed klatki piersiowej kozłem w biegu,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minipiłka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ręczna: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rzut na bramkę z biegu po podaniu od współćwiczącego,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podanie jednorącz półgórne w biegu ze zmianą miejsca i kierunku poruszania się,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minipiłka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siatkowa: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odbicie piłki sposobem oburącz dolnym w parach,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- zagrywka sposobem dolnym z 4 – 5m od siatki.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    5) wiadomości: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uczeń zna podstawowe przepisy </w:t>
      </w: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minigier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zespołowych (odpowiedzi ustne lub pisemny test),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uczeń wymienia podstawowe zasady korzystania ze sprzętu sportowego (odpowiedzi ustne lub sprawdzian pisemny),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uczeń zna zasady i metody hartowania organizmu.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u w:val="single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u w:val="single"/>
          <w:lang w:eastAsia="en-US"/>
        </w:rPr>
        <w:t>Kryteria oceniania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i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i/>
          <w:color w:val="000000" w:themeColor="text1"/>
          <w:lang w:eastAsia="en-US"/>
        </w:rPr>
        <w:t>System klasowo-lekcyjny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lastRenderedPageBreak/>
        <w:t>Śródroczna i roczna ocena z wychowania fizycznego jest wypadkową takich składników:</w:t>
      </w:r>
    </w:p>
    <w:p w:rsidR="0061132F" w:rsidRPr="009B3685" w:rsidRDefault="0061132F" w:rsidP="0061132F">
      <w:pPr>
        <w:pStyle w:val="Akapitzlist"/>
        <w:numPr>
          <w:ilvl w:val="0"/>
          <w:numId w:val="5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opanowania wymagań programowych:</w:t>
      </w:r>
    </w:p>
    <w:p w:rsidR="0061132F" w:rsidRPr="009B3685" w:rsidRDefault="0061132F" w:rsidP="0061132F">
      <w:pPr>
        <w:numPr>
          <w:ilvl w:val="0"/>
          <w:numId w:val="8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postęp umiejętności ruchowych,</w:t>
      </w:r>
    </w:p>
    <w:p w:rsidR="0061132F" w:rsidRPr="009B3685" w:rsidRDefault="0061132F" w:rsidP="0061132F">
      <w:pPr>
        <w:numPr>
          <w:ilvl w:val="0"/>
          <w:numId w:val="8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poziom wiedzy,</w:t>
      </w:r>
    </w:p>
    <w:p w:rsidR="0061132F" w:rsidRPr="009B3685" w:rsidRDefault="0061132F" w:rsidP="0061132F">
      <w:pPr>
        <w:numPr>
          <w:ilvl w:val="0"/>
          <w:numId w:val="8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postęp w usprawnianiu,</w:t>
      </w:r>
    </w:p>
    <w:p w:rsidR="0061132F" w:rsidRPr="009B3685" w:rsidRDefault="0061132F" w:rsidP="0061132F">
      <w:pPr>
        <w:pStyle w:val="Akapitzlist"/>
        <w:numPr>
          <w:ilvl w:val="0"/>
          <w:numId w:val="5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Aktywność:</w:t>
      </w:r>
    </w:p>
    <w:p w:rsidR="0061132F" w:rsidRPr="009B3685" w:rsidRDefault="0061132F" w:rsidP="0061132F">
      <w:pPr>
        <w:numPr>
          <w:ilvl w:val="0"/>
          <w:numId w:val="9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zaangażowanie w wykonywanie ćwiczeń i zadań, </w:t>
      </w:r>
    </w:p>
    <w:p w:rsidR="0061132F" w:rsidRPr="009B3685" w:rsidRDefault="0061132F" w:rsidP="0061132F">
      <w:pPr>
        <w:numPr>
          <w:ilvl w:val="0"/>
          <w:numId w:val="9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inwencję twórczą,</w:t>
      </w:r>
    </w:p>
    <w:p w:rsidR="0061132F" w:rsidRPr="009B3685" w:rsidRDefault="0061132F" w:rsidP="0061132F">
      <w:pPr>
        <w:numPr>
          <w:ilvl w:val="0"/>
          <w:numId w:val="9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udział w zawodach w różnorodnych rolach,</w:t>
      </w:r>
    </w:p>
    <w:p w:rsidR="0061132F" w:rsidRPr="009B3685" w:rsidRDefault="0061132F" w:rsidP="0061132F">
      <w:pPr>
        <w:numPr>
          <w:ilvl w:val="0"/>
          <w:numId w:val="9"/>
        </w:numPr>
        <w:ind w:left="1418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udział w zajęciach pozalekcyjnych (</w:t>
      </w: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sks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>) i pozaszkolnych,</w:t>
      </w:r>
    </w:p>
    <w:p w:rsidR="0061132F" w:rsidRPr="009B3685" w:rsidRDefault="0061132F" w:rsidP="0061132F">
      <w:pPr>
        <w:pStyle w:val="Akapitzlist"/>
        <w:numPr>
          <w:ilvl w:val="0"/>
          <w:numId w:val="5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Postawa ucznia:</w:t>
      </w:r>
    </w:p>
    <w:p w:rsidR="0061132F" w:rsidRPr="009B3685" w:rsidRDefault="0061132F" w:rsidP="0061132F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dyscyplina podczas zajęć,</w:t>
      </w:r>
    </w:p>
    <w:p w:rsidR="0061132F" w:rsidRPr="009B3685" w:rsidRDefault="0061132F" w:rsidP="0061132F">
      <w:pPr>
        <w:numPr>
          <w:ilvl w:val="0"/>
          <w:numId w:val="10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przestrzeganie zasad bezpieczeństwa podczas lekcji, </w:t>
      </w:r>
    </w:p>
    <w:p w:rsidR="0061132F" w:rsidRPr="009B3685" w:rsidRDefault="0061132F" w:rsidP="0061132F">
      <w:pPr>
        <w:numPr>
          <w:ilvl w:val="0"/>
          <w:numId w:val="10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przestrzeganie regulaminu korzystania z obiektów sportowych,</w:t>
      </w:r>
    </w:p>
    <w:p w:rsidR="0061132F" w:rsidRPr="009B3685" w:rsidRDefault="0061132F" w:rsidP="0061132F">
      <w:pPr>
        <w:numPr>
          <w:ilvl w:val="0"/>
          <w:numId w:val="10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postawa ,,fair </w:t>
      </w: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play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>” podczas lekcji,</w:t>
      </w:r>
    </w:p>
    <w:p w:rsidR="0061132F" w:rsidRPr="009B3685" w:rsidRDefault="0061132F" w:rsidP="0061132F">
      <w:pPr>
        <w:numPr>
          <w:ilvl w:val="0"/>
          <w:numId w:val="10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higiena ciała i stroju (zmiennego),</w:t>
      </w:r>
    </w:p>
    <w:p w:rsidR="0061132F" w:rsidRPr="009B3685" w:rsidRDefault="0061132F" w:rsidP="0061132F">
      <w:pPr>
        <w:numPr>
          <w:ilvl w:val="0"/>
          <w:numId w:val="10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współpraca z grupą.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i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i/>
          <w:color w:val="000000" w:themeColor="text1"/>
          <w:lang w:eastAsia="en-US"/>
        </w:rPr>
        <w:t>Zajęcia do wyboru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Część prowadzona w systemie zajęć do wyboru (2 godziny tygodniowo).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Śródroczna i roczna ocena z wychowania fizycznego obejmuje: </w:t>
      </w:r>
    </w:p>
    <w:p w:rsidR="0061132F" w:rsidRPr="009B3685" w:rsidRDefault="0061132F" w:rsidP="0061132F">
      <w:pPr>
        <w:numPr>
          <w:ilvl w:val="0"/>
          <w:numId w:val="1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frekwencję </w:t>
      </w:r>
    </w:p>
    <w:p w:rsidR="0061132F" w:rsidRPr="009B3685" w:rsidRDefault="0061132F" w:rsidP="0061132F">
      <w:pPr>
        <w:numPr>
          <w:ilvl w:val="0"/>
          <w:numId w:val="1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zaangażowanie ucznia w czasie zajęć.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*Ocena śródroczna i roczna z wychowania fizycznego jest wystawiana po obliczeniu średniej arytmetycznej ocen cząstkowych.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z wychowania fizycznego wystawia nauczyciel realizujący podstawę programową po uwzględnieniu oceny wystawionej z zajęć do wyboru.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CELUJĄCY: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celującą na pierwszy semestr lub koniec roku szkolnego otrzymuje uczeń, który w zakresie:</w:t>
      </w:r>
    </w:p>
    <w:p w:rsidR="0061132F" w:rsidRPr="009B3685" w:rsidRDefault="0061132F" w:rsidP="0061132F">
      <w:pPr>
        <w:numPr>
          <w:ilvl w:val="0"/>
          <w:numId w:val="42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jest zawsze przygotowany do zajęć wychowania fizycznego, m. in. posiada odpowiedni strój sportowy,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charakteryzuje się wysokim poziomem kultury osobistej,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używa właściwych sformułowań w kontaktach interpersonalnych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z rówieśnikami w klasie oraz w stosunku do nauczyciela czy innych pracowników szkoły,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bardzo chętnie współpracuje z nauczycielami wychowania fizycznego na rzecz szkolnej lub środowiskowej kultury fizycznej,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reprezentuje szkołę w zawodach sportowych na poziomie powiatu, rejonu, województwa lub w zawodach ogólnopolskich,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uprawia dyscypliny i konkurencje sportowe w innych klubach lub sekcjach sportowych, podejmuje dowolne formy aktywności fizycznej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czasie wolnym;</w:t>
      </w:r>
    </w:p>
    <w:p w:rsidR="0061132F" w:rsidRPr="009B3685" w:rsidRDefault="0061132F" w:rsidP="0061132F">
      <w:pPr>
        <w:numPr>
          <w:ilvl w:val="0"/>
          <w:numId w:val="42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95 – 100% zajęć,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w sposób ponad bardzo dobry wykonuje wszystkie ćwiczenia w czasie lekcji, 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wzorowo pełni funkcję lidera grupy ćwiczebnej lub kapitana drużyny,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pokazuje i demonstruje większość umiejętności ruchowych,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prowadzi rozgrzewkę lub ćwiczenia kształtujące bardzo poprawnie pod względem merytorycznym i metodycznym,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umie samodzielnie przygotować miejsce ćwiczeń,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lastRenderedPageBreak/>
        <w:t>w sposób bezwzględny stosuje zasady bezpiecznej organizacji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dba o stan techniczny urządzeń, przyborów i obiektów sportowych szkoły;</w:t>
      </w:r>
    </w:p>
    <w:p w:rsidR="0061132F" w:rsidRPr="009B3685" w:rsidRDefault="0061132F" w:rsidP="0061132F">
      <w:pPr>
        <w:numPr>
          <w:ilvl w:val="0"/>
          <w:numId w:val="42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wszystkie testy i próby sprawnościowe ujęte w programie nauczania,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samodzielnie zabiega o poprawę lub uzupełnienie próby sprawnościowej, w której nie uczestniczył z ważnych powodów osobistych, rodzinnych lub zdrowotnych,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uzyskuje postęp w kolejnych próbach sprawnościowych, np. w ciągu roku szkolnego,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dokonuje oceny własnego rozwoju fizycznego,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oblicza wskaźnik BMI,</w:t>
      </w:r>
    </w:p>
    <w:p w:rsidR="0061132F" w:rsidRPr="009B3685" w:rsidRDefault="0061132F" w:rsidP="0061132F">
      <w:pPr>
        <w:numPr>
          <w:ilvl w:val="0"/>
          <w:numId w:val="42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ćwiczenia wykonuje zgodnie z przepisami lub zasadami obowiązującymi w konkurencjach indywidualnych lub zespołowych,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wykonanie zadania ruchowego przez ucznia może być zawsze przykładem i wzorem do naśladowania dla innych ćwiczących,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potrafi wykonać ćwiczenia o znacznym stopniu trudności,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stosuje opanowane umiejętności ruchowe w czasie zawodów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i rozgrywek sportowych,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stopień opanowania umiejętności ruchowych przez ucznia w sposób znaczący wpływa na wyniki drużyn szkolnych w zawodach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i rozgrywkach różnych szczebli;</w:t>
      </w:r>
    </w:p>
    <w:p w:rsidR="0061132F" w:rsidRPr="009B3685" w:rsidRDefault="0061132F" w:rsidP="0061132F">
      <w:pPr>
        <w:numPr>
          <w:ilvl w:val="0"/>
          <w:numId w:val="42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bardzo dobrą lub celującą,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wszystkie przepisy i zasady sportów indywidualnych oraz zespołowych, które były nauczane w trakcie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2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wykazuje się dużym zakresem wiedzy nt. bieżących wydarzeń sportowych w kraju i za granicą.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posiadł nawyki dbałości o higienę stroju, osobistą i estetykę miejsca ćwiczeń w pełnym zakresie.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BARDZO DOBRY: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bardzo dobrą na pierwszy semestr lub koniec roku szkolnego otrzymuje uczeń, który w zakresie:</w:t>
      </w:r>
    </w:p>
    <w:p w:rsidR="0061132F" w:rsidRPr="009B3685" w:rsidRDefault="0061132F" w:rsidP="0061132F">
      <w:pPr>
        <w:numPr>
          <w:ilvl w:val="0"/>
          <w:numId w:val="41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61132F" w:rsidRPr="009B3685" w:rsidRDefault="0061132F" w:rsidP="0061132F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jest przygotowany do zajęć wychowania fizycznego, m. in. posiada odpowiedni strój sportowy, ale sporadycznie nie bierze udziału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lekcjach z różnych powodów,</w:t>
      </w:r>
    </w:p>
    <w:p w:rsidR="0061132F" w:rsidRPr="009B3685" w:rsidRDefault="0061132F" w:rsidP="0061132F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charakteryzuje się właściwym poziomem kultury osobistej,</w:t>
      </w:r>
    </w:p>
    <w:p w:rsidR="0061132F" w:rsidRPr="009B3685" w:rsidRDefault="0061132F" w:rsidP="0061132F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używa odpowiednich sformułowań w kontaktach interpersonalnych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z rówieśnikami w klasie oraz w stosunku do nauczyciela czy innych pracowników szkoły,</w:t>
      </w:r>
    </w:p>
    <w:p w:rsidR="0061132F" w:rsidRPr="009B3685" w:rsidRDefault="0061132F" w:rsidP="0061132F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chętnie współpracuje z nauczycielami wychowania fizycznego na rzecz szkolnej lub środowiskowej kultury fizycznej,</w:t>
      </w:r>
    </w:p>
    <w:p w:rsidR="0061132F" w:rsidRPr="009B3685" w:rsidRDefault="0061132F" w:rsidP="0061132F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reprezentuje szkołę w zawodach sportowych na poziomie miejskim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i gminnym,</w:t>
      </w:r>
    </w:p>
    <w:p w:rsidR="0061132F" w:rsidRPr="009B3685" w:rsidRDefault="0061132F" w:rsidP="0061132F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podejmuje indywidualne formy aktywności fizycznej w czasie wolnym;</w:t>
      </w:r>
    </w:p>
    <w:p w:rsidR="0061132F" w:rsidRPr="009B3685" w:rsidRDefault="0061132F" w:rsidP="0061132F">
      <w:pPr>
        <w:numPr>
          <w:ilvl w:val="0"/>
          <w:numId w:val="41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90 – 94% zajęć,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w sposób bardzo dobry wykonuje wszystkie ćwiczenia w czasie lekcji, 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bardzo dobrze pełni funkcję lidera grupy ćwiczebnej lub kapitana drużyny,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pokazuje i demonstruje niektóre umiejętności ruchowe,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prowadzi rozgrzewkę lub ćwiczenia kształtujące poprawnie pod względem merytorycznym i metodycznym,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lastRenderedPageBreak/>
        <w:t>umie z pomocą nauczyciela lub współćwiczących przygotować miejsce ćwiczeń,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zasady bezpiecznej organizacji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stara się dbać o stan techniczny urządzeń, przyborów i obiektów sportowych szkoły;</w:t>
      </w:r>
    </w:p>
    <w:p w:rsidR="0061132F" w:rsidRPr="009B3685" w:rsidRDefault="0061132F" w:rsidP="0061132F">
      <w:pPr>
        <w:numPr>
          <w:ilvl w:val="0"/>
          <w:numId w:val="41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61132F" w:rsidRPr="009B3685" w:rsidRDefault="0061132F" w:rsidP="0061132F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zalicza prawie wszystkie testy i próby sprawnościowe ujęte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61132F" w:rsidRPr="009B3685" w:rsidRDefault="0061132F" w:rsidP="0061132F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poprawia lub uzupełnia próby sprawnościowe, w których nie uczestniczył z ważnych powodów osobistych, rodzinnych lub zdrowotnych za namową nauczyciela,</w:t>
      </w:r>
    </w:p>
    <w:p w:rsidR="0061132F" w:rsidRPr="009B3685" w:rsidRDefault="0061132F" w:rsidP="0061132F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uzyskuje postęp w kolejnych próbach sprawnościowych, np. w ciągu roku szkolnego,</w:t>
      </w:r>
    </w:p>
    <w:p w:rsidR="0061132F" w:rsidRPr="009B3685" w:rsidRDefault="0061132F" w:rsidP="0061132F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dokonuje oceny własnego rozwoju fizycznego,</w:t>
      </w:r>
    </w:p>
    <w:p w:rsidR="0061132F" w:rsidRPr="009B3685" w:rsidRDefault="0061132F" w:rsidP="0061132F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oblicza wskaźnik BMI,</w:t>
      </w:r>
    </w:p>
    <w:p w:rsidR="0061132F" w:rsidRPr="009B3685" w:rsidRDefault="0061132F" w:rsidP="0061132F">
      <w:pPr>
        <w:numPr>
          <w:ilvl w:val="0"/>
          <w:numId w:val="41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61132F" w:rsidRPr="009B3685" w:rsidRDefault="0061132F" w:rsidP="0061132F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ćwiczenia wykonuje zgodnie z przepisami lub zasadami obowiązującymi w konkurencjach indywidualnych lub zespołowych,</w:t>
      </w:r>
    </w:p>
    <w:p w:rsidR="0061132F" w:rsidRPr="009B3685" w:rsidRDefault="0061132F" w:rsidP="0061132F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potrafi wykonać ćwiczenia o dużym stopniu trudności,</w:t>
      </w:r>
    </w:p>
    <w:p w:rsidR="0061132F" w:rsidRPr="009B3685" w:rsidRDefault="0061132F" w:rsidP="0061132F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stosuje opanowane umiejętności ruchowe w czasie gry właściwej,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trakcie zajęć,</w:t>
      </w:r>
    </w:p>
    <w:p w:rsidR="0061132F" w:rsidRPr="009B3685" w:rsidRDefault="0061132F" w:rsidP="0061132F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stopień opanowania umiejętności ruchowych przez ucznia w sposób znaczący wpływa na wyniki drużyn szkolnych w zawodach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i rozgrywkach różnych szczebli;</w:t>
      </w:r>
    </w:p>
    <w:p w:rsidR="0061132F" w:rsidRPr="009B3685" w:rsidRDefault="0061132F" w:rsidP="0061132F">
      <w:pPr>
        <w:numPr>
          <w:ilvl w:val="0"/>
          <w:numId w:val="41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61132F" w:rsidRPr="009B3685" w:rsidRDefault="0061132F" w:rsidP="0061132F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bardzo dobrą lub dobrą,</w:t>
      </w:r>
    </w:p>
    <w:p w:rsidR="0061132F" w:rsidRPr="009B3685" w:rsidRDefault="0061132F" w:rsidP="0061132F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prawie wszystkie przepisy i zasady sportów indywidualnych oraz zespołowych, które były nauczane w trakcie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wykazuje się bardzo dobrym zakresem wiedzy nt. bieżących wydarzeń sportowych w kraju i za granicą.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posiadł nawyki dbałości o higienę stroju, osobistą i estetykę miejsca ćwiczeń.</w:t>
      </w:r>
    </w:p>
    <w:p w:rsidR="0061132F" w:rsidRPr="009B3685" w:rsidRDefault="0061132F" w:rsidP="0061132F">
      <w:pPr>
        <w:pStyle w:val="Akapitzlist"/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DOBRY: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dobrą na pierwszy semestr lub koniec roku szkolnego otrzymuje uczeń, który w zakresie:</w:t>
      </w:r>
    </w:p>
    <w:p w:rsidR="0061132F" w:rsidRPr="009B3685" w:rsidRDefault="0061132F" w:rsidP="0061132F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61132F" w:rsidRPr="009B3685" w:rsidRDefault="0061132F" w:rsidP="0061132F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jest przygotowany do zajęć wychowania fizycznego, m. in. posiada odpowiedni strój sportowy, ale zdarza mu się nie brać udziału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lekcjach z różnych powodów,</w:t>
      </w:r>
    </w:p>
    <w:p w:rsidR="0061132F" w:rsidRPr="009B3685" w:rsidRDefault="0061132F" w:rsidP="0061132F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charakteryzuje się właściwym poziomem kultury osobistej,</w:t>
      </w:r>
    </w:p>
    <w:p w:rsidR="0061132F" w:rsidRPr="009B3685" w:rsidRDefault="0061132F" w:rsidP="0061132F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nie zawsze używa odpowiednich sformułowań w kontaktach interpersonalnych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z rówieśnikami w klasie oraz w stosunku do nauczyciela czy innych pracowników szkoły,</w:t>
      </w:r>
    </w:p>
    <w:p w:rsidR="0061132F" w:rsidRPr="009B3685" w:rsidRDefault="0061132F" w:rsidP="0061132F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sporadycznie współpracuje z nauczycielami wychowania fizycznego na rzecz szkolnej lub środowiskowej kultury fizycznej,</w:t>
      </w:r>
    </w:p>
    <w:p w:rsidR="0061132F" w:rsidRPr="009B3685" w:rsidRDefault="0061132F" w:rsidP="0061132F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bierze udział w klasowych i szkolnych zawodach sportowych,</w:t>
      </w:r>
    </w:p>
    <w:p w:rsidR="0061132F" w:rsidRPr="009B3685" w:rsidRDefault="0061132F" w:rsidP="0061132F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raczej nie podejmuje indywidualne formy aktywności fizycznej w czasie wolnym;</w:t>
      </w:r>
    </w:p>
    <w:p w:rsidR="0061132F" w:rsidRPr="009B3685" w:rsidRDefault="0061132F" w:rsidP="0061132F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85 – 89% zajęć,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w sposób dobry wykonuje większość ćwiczeń w czasie lekcji, 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potrafi pokazywać i demonstrować umiejętności ruchowe,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prowadzi rozgrzewkę lub ćwiczenia kształtujące w  miarę poprawnie pod względem merytorycznym i metodycznym,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zawsze stosuje zasady bezpiecznej organizacji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1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dba o stan techniczny urządzeń, przyborów i obiektów sportowych szkoły, ale aktywność ta wymaga dodatkowej interwencji wychowawczej prowadzącego zajęcia;</w:t>
      </w:r>
    </w:p>
    <w:p w:rsidR="0061132F" w:rsidRPr="009B3685" w:rsidRDefault="0061132F" w:rsidP="0061132F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lastRenderedPageBreak/>
        <w:t>sprawności fizycznej i rozwoju fizycznego:</w:t>
      </w:r>
    </w:p>
    <w:p w:rsidR="0061132F" w:rsidRPr="009B3685" w:rsidRDefault="0061132F" w:rsidP="0061132F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zalicza większość testów i prób sprawnościowych ujętych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61132F" w:rsidRPr="009B3685" w:rsidRDefault="0061132F" w:rsidP="0061132F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wykonuje określone próby sprawności fizycznej na ocenę dobrą,</w:t>
      </w:r>
    </w:p>
    <w:p w:rsidR="0061132F" w:rsidRPr="009B3685" w:rsidRDefault="0061132F" w:rsidP="0061132F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poprawia lub uzupełnia próby sprawnościowe, w których nie uczestniczył z ważnych powodów osobistych, rodzinnych lub zdrowotnych za wyraźną namową nauczyciela,</w:t>
      </w:r>
    </w:p>
    <w:p w:rsidR="0061132F" w:rsidRPr="009B3685" w:rsidRDefault="0061132F" w:rsidP="0061132F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uzyskuje niewielki postęp w kolejnych próbach sprawnościowych, np. w ciągu roku szkolnego,</w:t>
      </w:r>
    </w:p>
    <w:p w:rsidR="0061132F" w:rsidRPr="009B3685" w:rsidRDefault="0061132F" w:rsidP="0061132F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dokonuje oceny własnego rozwoju fizycznego,</w:t>
      </w:r>
    </w:p>
    <w:p w:rsidR="0061132F" w:rsidRPr="009B3685" w:rsidRDefault="0061132F" w:rsidP="0061132F">
      <w:pPr>
        <w:pStyle w:val="Akapitzlist"/>
        <w:numPr>
          <w:ilvl w:val="0"/>
          <w:numId w:val="1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oblicza wskaźnik BMI,</w:t>
      </w:r>
    </w:p>
    <w:p w:rsidR="0061132F" w:rsidRPr="009B3685" w:rsidRDefault="0061132F" w:rsidP="0061132F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61132F" w:rsidRPr="009B3685" w:rsidRDefault="0061132F" w:rsidP="0061132F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wykonuje ćwiczenia nie zawsze zgodnie z przepisami lub zasadami obowiązującymi w konkurencjach indywidualnych lub zespołowych,</w:t>
      </w:r>
    </w:p>
    <w:p w:rsidR="0061132F" w:rsidRPr="009B3685" w:rsidRDefault="0061132F" w:rsidP="0061132F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potrafi wykonać ćwiczenia o przeciętnym stopniu trudności,</w:t>
      </w:r>
    </w:p>
    <w:p w:rsidR="0061132F" w:rsidRPr="009B3685" w:rsidRDefault="0061132F" w:rsidP="0061132F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61132F" w:rsidRPr="009B3685" w:rsidRDefault="0061132F" w:rsidP="0061132F">
      <w:pPr>
        <w:pStyle w:val="Akapitzlist"/>
        <w:numPr>
          <w:ilvl w:val="0"/>
          <w:numId w:val="2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61132F" w:rsidRPr="009B3685" w:rsidRDefault="0061132F" w:rsidP="0061132F">
      <w:pPr>
        <w:numPr>
          <w:ilvl w:val="0"/>
          <w:numId w:val="40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61132F" w:rsidRPr="009B3685" w:rsidRDefault="0061132F" w:rsidP="0061132F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dobrą,</w:t>
      </w:r>
    </w:p>
    <w:p w:rsidR="0061132F" w:rsidRPr="009B3685" w:rsidRDefault="0061132F" w:rsidP="0061132F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przepisy i zasady sportów indywidualnych oraz zespołowych, które były nauczane w trakcie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2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wykazuje się dobrym zakresem wiedzy nt. bieżących wydarzeń sportowych w kraju i za granicą.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61132F" w:rsidRPr="009B3685" w:rsidRDefault="0061132F" w:rsidP="0061132F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troszczy się o higienę osobistą,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DOSTATECZNY: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dostateczną na pierwszy semestr lub koniec roku szkolnego otrzymuje uczeń, który w zakresie:</w:t>
      </w:r>
    </w:p>
    <w:p w:rsidR="0061132F" w:rsidRPr="009B3685" w:rsidRDefault="0061132F" w:rsidP="0061132F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61132F" w:rsidRPr="009B3685" w:rsidRDefault="0061132F" w:rsidP="0061132F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jest przygotowany do zajęć wychowania fizycznego, m. in. posiada odpowiedni strój sportowy, ale często mu się zdarza nie brać udziału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lekcjach z różnych powodów,</w:t>
      </w:r>
    </w:p>
    <w:p w:rsidR="0061132F" w:rsidRPr="009B3685" w:rsidRDefault="0061132F" w:rsidP="0061132F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charakteryzuje się przeciętnym poziomem kultury osobistej,</w:t>
      </w:r>
    </w:p>
    <w:p w:rsidR="0061132F" w:rsidRPr="009B3685" w:rsidRDefault="0061132F" w:rsidP="0061132F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często używa nieodpowiednich sformułowań w kontaktach interpersonalnych z rówieśnikami w klasie oraz w stosunku do nauczyciela czy innych pracowników szkoły,</w:t>
      </w:r>
    </w:p>
    <w:p w:rsidR="0061132F" w:rsidRPr="009B3685" w:rsidRDefault="0061132F" w:rsidP="0061132F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współpracuje z nauczycielami wychowania fizycznego na rzecz szkolnej lub środowiskowej kultury fizycznej,</w:t>
      </w:r>
    </w:p>
    <w:p w:rsidR="0061132F" w:rsidRPr="009B3685" w:rsidRDefault="0061132F" w:rsidP="0061132F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bierze udział w klasowych i szkolnych zawodach sportowych,</w:t>
      </w:r>
    </w:p>
    <w:p w:rsidR="0061132F" w:rsidRPr="009B3685" w:rsidRDefault="0061132F" w:rsidP="0061132F">
      <w:pPr>
        <w:pStyle w:val="Akapitzlist"/>
        <w:numPr>
          <w:ilvl w:val="0"/>
          <w:numId w:val="2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nigdy nie podejmuje indywidualne formy aktywności fizycznej w czasie wolnym;</w:t>
      </w:r>
    </w:p>
    <w:p w:rsidR="0061132F" w:rsidRPr="009B3685" w:rsidRDefault="0061132F" w:rsidP="0061132F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80 – 84% zajęć,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w sposób dostateczny wykonuje większość ćwiczeń w czasie lekcji, 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pokazywać i demonstrować umiejętności ruchowych,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prowadzić rozgrzewkę lub ćwiczeń kształtujących poprawnie pod względem merytorycznym i metodycznym,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często nie stosuje zasad bezpiecznej organizacji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2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dba o stan techniczny urządzeń, przyborów i obiektów sportowych szkoły, ale aktywność ta wymaga zawsze dodatkowej interwencji wychowawczej prowadzącego zajęcia;</w:t>
      </w:r>
    </w:p>
    <w:p w:rsidR="0061132F" w:rsidRPr="009B3685" w:rsidRDefault="0061132F" w:rsidP="0061132F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61132F" w:rsidRPr="009B3685" w:rsidRDefault="0061132F" w:rsidP="0061132F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lastRenderedPageBreak/>
        <w:t xml:space="preserve">zalicza tylko niektóre testy i próby sprawnościowych ujęte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61132F" w:rsidRPr="009B3685" w:rsidRDefault="0061132F" w:rsidP="0061132F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wykonuje określone próby sprawności fizycznej na ocenę dostateczną,</w:t>
      </w:r>
    </w:p>
    <w:p w:rsidR="0061132F" w:rsidRPr="009B3685" w:rsidRDefault="0061132F" w:rsidP="0061132F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poprawia lub nie uzupełnia prób sprawnościowych, w których nie uczestniczył z ważnych powodów osobistych, rodzinnych lub zdrowotnych,</w:t>
      </w:r>
    </w:p>
    <w:p w:rsidR="0061132F" w:rsidRPr="009B3685" w:rsidRDefault="0061132F" w:rsidP="0061132F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uzyskuje żadnego postępu w kolejnych próbach sprawnościowych, np. w ciągu roku szkolnego,</w:t>
      </w:r>
    </w:p>
    <w:p w:rsidR="0061132F" w:rsidRPr="009B3685" w:rsidRDefault="0061132F" w:rsidP="0061132F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dokonuje oceny własnego rozwoju fizycznego,</w:t>
      </w:r>
    </w:p>
    <w:p w:rsidR="0061132F" w:rsidRPr="009B3685" w:rsidRDefault="0061132F" w:rsidP="0061132F">
      <w:pPr>
        <w:pStyle w:val="Akapitzlist"/>
        <w:numPr>
          <w:ilvl w:val="0"/>
          <w:numId w:val="2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oblicza wskaźnika BMI,</w:t>
      </w:r>
    </w:p>
    <w:p w:rsidR="0061132F" w:rsidRPr="009B3685" w:rsidRDefault="0061132F" w:rsidP="0061132F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61132F" w:rsidRPr="009B3685" w:rsidRDefault="0061132F" w:rsidP="0061132F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wykonuje ćwiczenia prawie zawsze niezgodnie z przepisami lub zasadami obowiązującymi w konkurencjach indywidualnych lub zespołowych,</w:t>
      </w:r>
    </w:p>
    <w:p w:rsidR="0061132F" w:rsidRPr="009B3685" w:rsidRDefault="0061132F" w:rsidP="0061132F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potrafi wykonać ćwiczenia o niskim stopniu trudności,</w:t>
      </w:r>
    </w:p>
    <w:p w:rsidR="0061132F" w:rsidRPr="009B3685" w:rsidRDefault="0061132F" w:rsidP="0061132F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61132F" w:rsidRPr="009B3685" w:rsidRDefault="0061132F" w:rsidP="0061132F">
      <w:pPr>
        <w:pStyle w:val="Akapitzlist"/>
        <w:numPr>
          <w:ilvl w:val="0"/>
          <w:numId w:val="2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61132F" w:rsidRPr="009B3685" w:rsidRDefault="0061132F" w:rsidP="0061132F">
      <w:pPr>
        <w:numPr>
          <w:ilvl w:val="0"/>
          <w:numId w:val="39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61132F" w:rsidRPr="009B3685" w:rsidRDefault="0061132F" w:rsidP="0061132F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dostateczną,</w:t>
      </w:r>
    </w:p>
    <w:p w:rsidR="0061132F" w:rsidRPr="009B3685" w:rsidRDefault="0061132F" w:rsidP="0061132F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niektóre przepisy i zasady sportów indywidualnych oraz zespołowych, które były nauczane w trakcie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2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wykazuje się przeciętnym zakresem wiedzy nt. bieżących wydarzeń sportowych w kraju i za granicą.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61132F" w:rsidRPr="009B3685" w:rsidRDefault="0061132F" w:rsidP="0061132F">
      <w:pPr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posiada nawyki </w:t>
      </w:r>
      <w:proofErr w:type="spellStart"/>
      <w:r w:rsidRPr="009B3685">
        <w:rPr>
          <w:rFonts w:ascii="Bookman Old Style" w:eastAsia="Calibri" w:hAnsi="Bookman Old Style"/>
          <w:color w:val="000000" w:themeColor="text1"/>
          <w:lang w:eastAsia="en-US"/>
        </w:rPr>
        <w:t>higieniczno</w:t>
      </w:r>
      <w:proofErr w:type="spellEnd"/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 - zdrowotne,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DOPUSZCZAJĄCY: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dopuszczającą na pierwszy semestr lub koniec roku szkolnego otrzymuje uczeń, który w zakresie:</w:t>
      </w:r>
    </w:p>
    <w:p w:rsidR="0061132F" w:rsidRPr="009B3685" w:rsidRDefault="0061132F" w:rsidP="0061132F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61132F" w:rsidRPr="009B3685" w:rsidRDefault="0061132F" w:rsidP="0061132F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bardzo często jest nieprzygotowany do zajęć wychowania fizycznego, zapomina stroju sportowego, często nie ćwiczy na lekcjach z błahych powodów,</w:t>
      </w:r>
    </w:p>
    <w:p w:rsidR="0061132F" w:rsidRPr="009B3685" w:rsidRDefault="0061132F" w:rsidP="0061132F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charakteryzuje się niskim poziomem kultury osobistej,</w:t>
      </w:r>
    </w:p>
    <w:p w:rsidR="0061132F" w:rsidRPr="009B3685" w:rsidRDefault="0061132F" w:rsidP="0061132F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bardzo często używa nieodpowiednich sformułowań w kontaktach interpersonalnych z rówieśnikami w klasie oraz w stosunku do nauczyciela czy innych pracowników szkoły,</w:t>
      </w:r>
    </w:p>
    <w:p w:rsidR="0061132F" w:rsidRPr="009B3685" w:rsidRDefault="0061132F" w:rsidP="0061132F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współpracuje z nauczycielami wychowania fizycznego na rzecz szkolnej lub środowiskowej kultury fizycznej,</w:t>
      </w:r>
    </w:p>
    <w:p w:rsidR="0061132F" w:rsidRPr="009B3685" w:rsidRDefault="0061132F" w:rsidP="0061132F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bierze udział w klasowych i szkolnych zawodach sportowych,</w:t>
      </w:r>
    </w:p>
    <w:p w:rsidR="0061132F" w:rsidRPr="009B3685" w:rsidRDefault="0061132F" w:rsidP="0061132F">
      <w:pPr>
        <w:pStyle w:val="Akapitzlist"/>
        <w:numPr>
          <w:ilvl w:val="0"/>
          <w:numId w:val="27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nigdy nie podejmuje indywidualne formy aktywności fizycznej w czasie wolnym;</w:t>
      </w:r>
    </w:p>
    <w:p w:rsidR="0061132F" w:rsidRPr="009B3685" w:rsidRDefault="0061132F" w:rsidP="0061132F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w co najmniej 70 – 79% zajęć,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w sposób nieudolny wykonuje większość ćwiczeń w czasie lekcji, 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pokazywać i demonstrować umiejętności ruchowych,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prowadzić rozgrzewkę lub ćwiczeń kształtujących poprawnie pod względem merytorycznym i metodycznym,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umie z pomocą nauczyciela lub współćwiczących przygotować miejsce ćwiczeń,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bardzo często nie stosuje zasad bezpiecznej organizacji zajęć wychowania fizycznego, a zachowanie ucznia na lekcji może zagrażać zdrowiu i życiu współćwiczących,</w:t>
      </w:r>
    </w:p>
    <w:p w:rsidR="0061132F" w:rsidRPr="009B3685" w:rsidRDefault="0061132F" w:rsidP="0061132F">
      <w:pPr>
        <w:pStyle w:val="Akapitzlist"/>
        <w:numPr>
          <w:ilvl w:val="0"/>
          <w:numId w:val="28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dba o stan techniczny urządzeń, przyborów i obiektów sportowych szkoły;</w:t>
      </w:r>
    </w:p>
    <w:p w:rsidR="0061132F" w:rsidRPr="009B3685" w:rsidRDefault="0061132F" w:rsidP="0061132F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61132F" w:rsidRPr="009B3685" w:rsidRDefault="0061132F" w:rsidP="0061132F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zalicza tylko pojedyncze testy i próby sprawnościowych ujęte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61132F" w:rsidRPr="009B3685" w:rsidRDefault="0061132F" w:rsidP="0061132F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lastRenderedPageBreak/>
        <w:t>nie poprawia lub nie uzupełnia prób sprawnościowych, w których nie uczestniczył z ważnych powodów osobistych, rodzinnych lub zdrowotnych,</w:t>
      </w:r>
    </w:p>
    <w:p w:rsidR="0061132F" w:rsidRPr="009B3685" w:rsidRDefault="0061132F" w:rsidP="0061132F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uzyskuje żadnego postępu w kolejnych próbach sprawnościowych, np. w ciągu roku szkolnego,</w:t>
      </w:r>
    </w:p>
    <w:p w:rsidR="0061132F" w:rsidRPr="009B3685" w:rsidRDefault="0061132F" w:rsidP="0061132F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dokonuje oceny własnego rozwoju fizycznego,</w:t>
      </w:r>
    </w:p>
    <w:p w:rsidR="0061132F" w:rsidRPr="009B3685" w:rsidRDefault="0061132F" w:rsidP="0061132F">
      <w:pPr>
        <w:pStyle w:val="Akapitzlist"/>
        <w:numPr>
          <w:ilvl w:val="0"/>
          <w:numId w:val="29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oblicza wskaźnika BMI,</w:t>
      </w:r>
    </w:p>
    <w:p w:rsidR="0061132F" w:rsidRPr="009B3685" w:rsidRDefault="0061132F" w:rsidP="0061132F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61132F" w:rsidRPr="009B3685" w:rsidRDefault="0061132F" w:rsidP="0061132F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wykonuje ćwiczenia niezgodnie z przepisami lub zasadami obowiązującymi w konkurencjach indywidualnych lub zespołowych,</w:t>
      </w:r>
    </w:p>
    <w:p w:rsidR="0061132F" w:rsidRPr="009B3685" w:rsidRDefault="0061132F" w:rsidP="0061132F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potrafi wykonać ćwiczenia o bardzo niskim stopniu trudności,</w:t>
      </w:r>
    </w:p>
    <w:p w:rsidR="0061132F" w:rsidRPr="009B3685" w:rsidRDefault="0061132F" w:rsidP="0061132F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61132F" w:rsidRPr="009B3685" w:rsidRDefault="0061132F" w:rsidP="0061132F">
      <w:pPr>
        <w:pStyle w:val="Akapitzlist"/>
        <w:numPr>
          <w:ilvl w:val="0"/>
          <w:numId w:val="30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61132F" w:rsidRPr="009B3685" w:rsidRDefault="0061132F" w:rsidP="0061132F">
      <w:pPr>
        <w:numPr>
          <w:ilvl w:val="0"/>
          <w:numId w:val="38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61132F" w:rsidRPr="009B3685" w:rsidRDefault="0061132F" w:rsidP="0061132F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dopuszczającą,</w:t>
      </w:r>
    </w:p>
    <w:p w:rsidR="0061132F" w:rsidRPr="009B3685" w:rsidRDefault="0061132F" w:rsidP="0061132F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niektóre przepisy i zasady sportów indywidualnych oraz zespołowych, które były nauczane w trakcie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31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wykazuje się niskim zakresem wiedzy nt. bieżących wydarzeń sportowych w kraju i za granicą.</w:t>
      </w:r>
    </w:p>
    <w:p w:rsidR="0061132F" w:rsidRPr="009B3685" w:rsidRDefault="0061132F" w:rsidP="0061132F">
      <w:pPr>
        <w:ind w:left="284"/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61132F" w:rsidRPr="009B3685" w:rsidRDefault="0061132F" w:rsidP="003B2586">
      <w:pPr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ograniczonym stopniu opanował nawyki higieniczno-zdrowotne,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NIEDOSTATECZNY: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Ocenę niedostateczną na pierwszy semestr lub koniec roku szkolnego otrzymuje uczeń, który w zakresie:</w:t>
      </w:r>
    </w:p>
    <w:p w:rsidR="0061132F" w:rsidRPr="009B3685" w:rsidRDefault="0061132F" w:rsidP="0061132F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postawy i kompetencji społecznych:</w:t>
      </w:r>
    </w:p>
    <w:p w:rsidR="0061132F" w:rsidRPr="009B3685" w:rsidRDefault="0061132F" w:rsidP="0061132F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prawie zawsze jest nieprzygotowany do lekcji, zapomina stroju sportowego, bardzo często nie ćwiczy na lekcjach z błahych powodów,</w:t>
      </w:r>
    </w:p>
    <w:p w:rsidR="0061132F" w:rsidRPr="009B3685" w:rsidRDefault="0061132F" w:rsidP="0061132F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charakteryzuje się bardzo niskim poziomem kultury osobistej,</w:t>
      </w:r>
    </w:p>
    <w:p w:rsidR="0061132F" w:rsidRPr="009B3685" w:rsidRDefault="0061132F" w:rsidP="0061132F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zachowuje się wulgarnie w stosunku do nauczyciela czy innych pracowników szkoły,</w:t>
      </w:r>
    </w:p>
    <w:p w:rsidR="0061132F" w:rsidRPr="009B3685" w:rsidRDefault="0061132F" w:rsidP="0061132F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współpracuje z nauczycielami wychowania fizycznego na rzecz szkolnej lub środowiskowej kultury fizycznej,</w:t>
      </w:r>
    </w:p>
    <w:p w:rsidR="0061132F" w:rsidRPr="009B3685" w:rsidRDefault="0061132F" w:rsidP="0061132F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bierze udział w klasowych i szkolnych zawodach sportowych,</w:t>
      </w:r>
    </w:p>
    <w:p w:rsidR="0061132F" w:rsidRPr="009B3685" w:rsidRDefault="0061132F" w:rsidP="0061132F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nigdy nie podejmuje indywidualne formy aktywności fizycznej w czasie wolnym;</w:t>
      </w:r>
    </w:p>
    <w:p w:rsidR="0061132F" w:rsidRPr="009B3685" w:rsidRDefault="0061132F" w:rsidP="0061132F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systematycznego udziału w aktywności w trakcie zajęć: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 trakcie miesiąca aktywnie ćwiczy poniżej 70%  obowiązkowych zajęć,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w sposób bardzo nieudolny wykonuje większość ćwiczeń w czasie lekcji, 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pokazywać i demonstrować umiejętności ruchowych,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prowadzić rozgrzewkę lub ćwiczeń kształtujących poprawnie pod względem merytorycznym i metodycznym,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nigdy nie przygotowuje miejsce ćwiczeń,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bardzo często nie stosuje zasad bezpiecznej organizacji zajęć wychowania fizycznego, a zachowanie ucznia na lekcji zawsze zagraża zdrowiu i życiu współćwiczących,</w:t>
      </w:r>
    </w:p>
    <w:p w:rsidR="0061132F" w:rsidRPr="009B3685" w:rsidRDefault="0061132F" w:rsidP="0061132F">
      <w:pPr>
        <w:pStyle w:val="Akapitzlist"/>
        <w:numPr>
          <w:ilvl w:val="0"/>
          <w:numId w:val="33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dba o stan techniczny urządzeń, przyborów i obiektów sportowych szkoły, a nawet często je niszczy i dewastuje;</w:t>
      </w:r>
    </w:p>
    <w:p w:rsidR="0061132F" w:rsidRPr="009B3685" w:rsidRDefault="0061132F" w:rsidP="0061132F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sprawności fizycznej i rozwoju fizycznego:</w:t>
      </w:r>
    </w:p>
    <w:p w:rsidR="0061132F" w:rsidRPr="009B3685" w:rsidRDefault="0061132F" w:rsidP="0061132F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 xml:space="preserve">nie zalicza większości testów i prób sprawnościowych ujętych </w:t>
      </w:r>
      <w:r w:rsidRPr="009B3685">
        <w:rPr>
          <w:rFonts w:ascii="Bookman Old Style" w:eastAsia="Calibri" w:hAnsi="Bookman Old Style"/>
          <w:color w:val="000000" w:themeColor="text1"/>
          <w:lang w:eastAsia="en-US"/>
        </w:rPr>
        <w:br/>
        <w:t>w programie nauczania,</w:t>
      </w:r>
    </w:p>
    <w:p w:rsidR="0061132F" w:rsidRPr="009B3685" w:rsidRDefault="0061132F" w:rsidP="0061132F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poprawia lub nie uzupełnia prób sprawnościowych, w których nie uczestniczył z ważnych powodów osobistych, rodzinnych lub zdrowotnych,</w:t>
      </w:r>
    </w:p>
    <w:p w:rsidR="0061132F" w:rsidRPr="009B3685" w:rsidRDefault="0061132F" w:rsidP="0061132F">
      <w:pPr>
        <w:pStyle w:val="Akapitzlist"/>
        <w:numPr>
          <w:ilvl w:val="0"/>
          <w:numId w:val="34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uzyskuje żadnego postępu w kolejnych próbach sprawnościowych, np. w ciągu roku szkolnego,</w:t>
      </w:r>
    </w:p>
    <w:p w:rsidR="0061132F" w:rsidRPr="009B3685" w:rsidRDefault="0061132F" w:rsidP="0061132F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aktywności fizycznej:</w:t>
      </w:r>
    </w:p>
    <w:p w:rsidR="0061132F" w:rsidRPr="009B3685" w:rsidRDefault="0061132F" w:rsidP="0061132F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lastRenderedPageBreak/>
        <w:t>wykonuje ćwiczenia niezgodnie z przepisami lub zasadami obowiązującymi w konkurencjach indywidualnych lub zespołowych,</w:t>
      </w:r>
    </w:p>
    <w:p w:rsidR="0061132F" w:rsidRPr="009B3685" w:rsidRDefault="0061132F" w:rsidP="0061132F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wykonać ćwiczeń o bardzo niskim stopniu trudności,</w:t>
      </w:r>
    </w:p>
    <w:p w:rsidR="0061132F" w:rsidRPr="009B3685" w:rsidRDefault="0061132F" w:rsidP="0061132F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potrafi zastosować opanowanych umiejętności ruchowych w czasie gry właściwej lub szkolnej,</w:t>
      </w:r>
    </w:p>
    <w:p w:rsidR="0061132F" w:rsidRPr="009B3685" w:rsidRDefault="0061132F" w:rsidP="0061132F">
      <w:pPr>
        <w:pStyle w:val="Akapitzlist"/>
        <w:numPr>
          <w:ilvl w:val="0"/>
          <w:numId w:val="35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stopień opanowania umiejętności ruchowych przez ucznia nie wpływa na wyniki drużyn szkolnych w zawodach i rozgrywkach różnych szczebli;</w:t>
      </w:r>
    </w:p>
    <w:p w:rsidR="0061132F" w:rsidRPr="009B3685" w:rsidRDefault="0061132F" w:rsidP="0061132F">
      <w:pPr>
        <w:numPr>
          <w:ilvl w:val="0"/>
          <w:numId w:val="37"/>
        </w:numPr>
        <w:contextualSpacing/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b/>
          <w:color w:val="000000" w:themeColor="text1"/>
          <w:lang w:eastAsia="en-US"/>
        </w:rPr>
        <w:t>wiadomości:</w:t>
      </w:r>
    </w:p>
    <w:p w:rsidR="0061132F" w:rsidRPr="009B3685" w:rsidRDefault="0061132F" w:rsidP="0061132F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zalicza sprawdziany i testy na ocenę niedostateczną,</w:t>
      </w:r>
    </w:p>
    <w:p w:rsidR="0061132F" w:rsidRPr="009B3685" w:rsidRDefault="0061132F" w:rsidP="0061132F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stosuje niektóre przepisy i zasady sportów indywidualnych oraz zespołowych, które były nauczane w trakcie zajęć wychowania fizycznego,</w:t>
      </w:r>
    </w:p>
    <w:p w:rsidR="0061132F" w:rsidRPr="009B3685" w:rsidRDefault="0061132F" w:rsidP="0061132F">
      <w:pPr>
        <w:pStyle w:val="Akapitzlist"/>
        <w:numPr>
          <w:ilvl w:val="0"/>
          <w:numId w:val="36"/>
        </w:num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wykazuje się niedostatecznym zakresem wiedzy nt. bieżących wydarzeń sportowych w kraju i za granicą,</w:t>
      </w:r>
    </w:p>
    <w:p w:rsidR="0061132F" w:rsidRPr="009B3685" w:rsidRDefault="0061132F" w:rsidP="0061132F">
      <w:pPr>
        <w:jc w:val="both"/>
        <w:rPr>
          <w:rFonts w:ascii="Bookman Old Style" w:eastAsia="Calibri" w:hAnsi="Bookman Old Style"/>
          <w:b/>
          <w:color w:val="000000" w:themeColor="text1"/>
          <w:lang w:eastAsia="en-US"/>
        </w:rPr>
      </w:pPr>
    </w:p>
    <w:p w:rsidR="0061132F" w:rsidRPr="009B3685" w:rsidRDefault="0061132F" w:rsidP="0061132F">
      <w:pPr>
        <w:numPr>
          <w:ilvl w:val="0"/>
          <w:numId w:val="4"/>
        </w:numPr>
        <w:jc w:val="both"/>
        <w:rPr>
          <w:rFonts w:ascii="Bookman Old Style" w:eastAsia="Calibri" w:hAnsi="Bookman Old Style"/>
          <w:color w:val="000000" w:themeColor="text1"/>
          <w:lang w:eastAsia="en-US"/>
        </w:rPr>
      </w:pPr>
      <w:r w:rsidRPr="009B3685">
        <w:rPr>
          <w:rFonts w:ascii="Bookman Old Style" w:eastAsia="Calibri" w:hAnsi="Bookman Old Style"/>
          <w:color w:val="000000" w:themeColor="text1"/>
          <w:lang w:eastAsia="en-US"/>
        </w:rPr>
        <w:t>nie opanował nawyków higieniczno-zdrowotnych.</w:t>
      </w:r>
    </w:p>
    <w:p w:rsidR="001A6CA2" w:rsidRPr="009B3685" w:rsidRDefault="001A6CA2" w:rsidP="0061132F"/>
    <w:sectPr w:rsidR="001A6CA2" w:rsidRPr="009B3685" w:rsidSect="009B36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F1D"/>
    <w:multiLevelType w:val="hybridMultilevel"/>
    <w:tmpl w:val="05C818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4EB"/>
    <w:multiLevelType w:val="hybridMultilevel"/>
    <w:tmpl w:val="B0E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D95"/>
    <w:multiLevelType w:val="hybridMultilevel"/>
    <w:tmpl w:val="8460CB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19FC"/>
    <w:multiLevelType w:val="hybridMultilevel"/>
    <w:tmpl w:val="0A3E2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35E3F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7976"/>
    <w:multiLevelType w:val="hybridMultilevel"/>
    <w:tmpl w:val="CF2EC7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2BB6"/>
    <w:multiLevelType w:val="hybridMultilevel"/>
    <w:tmpl w:val="485C4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6874"/>
    <w:multiLevelType w:val="hybridMultilevel"/>
    <w:tmpl w:val="D5A6ED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41CA5"/>
    <w:multiLevelType w:val="hybridMultilevel"/>
    <w:tmpl w:val="22AC64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B1EFF"/>
    <w:multiLevelType w:val="hybridMultilevel"/>
    <w:tmpl w:val="62CA68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AA5DE6"/>
    <w:multiLevelType w:val="hybridMultilevel"/>
    <w:tmpl w:val="1F80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1BC9"/>
    <w:multiLevelType w:val="hybridMultilevel"/>
    <w:tmpl w:val="662E8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052FB7"/>
    <w:multiLevelType w:val="hybridMultilevel"/>
    <w:tmpl w:val="8FEA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740D4"/>
    <w:multiLevelType w:val="hybridMultilevel"/>
    <w:tmpl w:val="74020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B09CB"/>
    <w:multiLevelType w:val="hybridMultilevel"/>
    <w:tmpl w:val="B82854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84508"/>
    <w:multiLevelType w:val="hybridMultilevel"/>
    <w:tmpl w:val="07744D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6539E"/>
    <w:multiLevelType w:val="hybridMultilevel"/>
    <w:tmpl w:val="9DC40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220F28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C0D5F"/>
    <w:multiLevelType w:val="hybridMultilevel"/>
    <w:tmpl w:val="1C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148D2"/>
    <w:multiLevelType w:val="hybridMultilevel"/>
    <w:tmpl w:val="D47ACD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34E0"/>
    <w:multiLevelType w:val="hybridMultilevel"/>
    <w:tmpl w:val="63F413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C2C8A"/>
    <w:multiLevelType w:val="hybridMultilevel"/>
    <w:tmpl w:val="EA0213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C0DD9"/>
    <w:multiLevelType w:val="hybridMultilevel"/>
    <w:tmpl w:val="C958B4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73E93"/>
    <w:multiLevelType w:val="hybridMultilevel"/>
    <w:tmpl w:val="30F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B7BB2"/>
    <w:multiLevelType w:val="hybridMultilevel"/>
    <w:tmpl w:val="6D560D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E3696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4197D"/>
    <w:multiLevelType w:val="hybridMultilevel"/>
    <w:tmpl w:val="12BE72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748A1"/>
    <w:multiLevelType w:val="hybridMultilevel"/>
    <w:tmpl w:val="3746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53859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01C1B"/>
    <w:multiLevelType w:val="hybridMultilevel"/>
    <w:tmpl w:val="DFB011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96CEE"/>
    <w:multiLevelType w:val="hybridMultilevel"/>
    <w:tmpl w:val="883E11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F5B5B"/>
    <w:multiLevelType w:val="hybridMultilevel"/>
    <w:tmpl w:val="EC8E8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2404D"/>
    <w:multiLevelType w:val="hybridMultilevel"/>
    <w:tmpl w:val="4148B568"/>
    <w:lvl w:ilvl="0" w:tplc="0EE247E2">
      <w:start w:val="1"/>
      <w:numFmt w:val="lowerLetter"/>
      <w:lvlText w:val="%1)"/>
      <w:lvlJc w:val="left"/>
      <w:pPr>
        <w:ind w:left="1461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3">
    <w:nsid w:val="5D0008E0"/>
    <w:multiLevelType w:val="hybridMultilevel"/>
    <w:tmpl w:val="696496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2B36"/>
    <w:multiLevelType w:val="hybridMultilevel"/>
    <w:tmpl w:val="DC52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C2033"/>
    <w:multiLevelType w:val="hybridMultilevel"/>
    <w:tmpl w:val="F7F872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2194"/>
    <w:multiLevelType w:val="hybridMultilevel"/>
    <w:tmpl w:val="CEF64F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6AD2"/>
    <w:multiLevelType w:val="hybridMultilevel"/>
    <w:tmpl w:val="08029180"/>
    <w:lvl w:ilvl="0" w:tplc="D2906D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564113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6186A"/>
    <w:multiLevelType w:val="hybridMultilevel"/>
    <w:tmpl w:val="AF7E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16D77"/>
    <w:multiLevelType w:val="hybridMultilevel"/>
    <w:tmpl w:val="959AB8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51425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"/>
  </w:num>
  <w:num w:numId="4">
    <w:abstractNumId w:val="14"/>
  </w:num>
  <w:num w:numId="5">
    <w:abstractNumId w:val="18"/>
  </w:num>
  <w:num w:numId="6">
    <w:abstractNumId w:val="3"/>
  </w:num>
  <w:num w:numId="7">
    <w:abstractNumId w:val="31"/>
  </w:num>
  <w:num w:numId="8">
    <w:abstractNumId w:val="16"/>
  </w:num>
  <w:num w:numId="9">
    <w:abstractNumId w:val="9"/>
  </w:num>
  <w:num w:numId="10">
    <w:abstractNumId w:val="32"/>
  </w:num>
  <w:num w:numId="11">
    <w:abstractNumId w:val="11"/>
  </w:num>
  <w:num w:numId="12">
    <w:abstractNumId w:val="26"/>
  </w:num>
  <w:num w:numId="13">
    <w:abstractNumId w:val="34"/>
  </w:num>
  <w:num w:numId="14">
    <w:abstractNumId w:val="27"/>
  </w:num>
  <w:num w:numId="15">
    <w:abstractNumId w:val="35"/>
  </w:num>
  <w:num w:numId="16">
    <w:abstractNumId w:val="12"/>
  </w:num>
  <w:num w:numId="17">
    <w:abstractNumId w:val="19"/>
  </w:num>
  <w:num w:numId="18">
    <w:abstractNumId w:val="30"/>
  </w:num>
  <w:num w:numId="19">
    <w:abstractNumId w:val="2"/>
  </w:num>
  <w:num w:numId="20">
    <w:abstractNumId w:val="10"/>
  </w:num>
  <w:num w:numId="21">
    <w:abstractNumId w:val="39"/>
  </w:num>
  <w:num w:numId="22">
    <w:abstractNumId w:val="33"/>
  </w:num>
  <w:num w:numId="23">
    <w:abstractNumId w:val="29"/>
  </w:num>
  <w:num w:numId="24">
    <w:abstractNumId w:val="13"/>
  </w:num>
  <w:num w:numId="25">
    <w:abstractNumId w:val="36"/>
  </w:num>
  <w:num w:numId="26">
    <w:abstractNumId w:val="15"/>
  </w:num>
  <w:num w:numId="27">
    <w:abstractNumId w:val="20"/>
  </w:num>
  <w:num w:numId="28">
    <w:abstractNumId w:val="22"/>
  </w:num>
  <w:num w:numId="29">
    <w:abstractNumId w:val="40"/>
  </w:num>
  <w:num w:numId="30">
    <w:abstractNumId w:val="21"/>
  </w:num>
  <w:num w:numId="31">
    <w:abstractNumId w:val="6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24"/>
  </w:num>
  <w:num w:numId="37">
    <w:abstractNumId w:val="38"/>
  </w:num>
  <w:num w:numId="38">
    <w:abstractNumId w:val="28"/>
  </w:num>
  <w:num w:numId="39">
    <w:abstractNumId w:val="41"/>
  </w:num>
  <w:num w:numId="40">
    <w:abstractNumId w:val="4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F"/>
    <w:rsid w:val="001A6CA2"/>
    <w:rsid w:val="003B2586"/>
    <w:rsid w:val="0061132F"/>
    <w:rsid w:val="00907C10"/>
    <w:rsid w:val="009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Marta Walczak</cp:lastModifiedBy>
  <cp:revision>2</cp:revision>
  <dcterms:created xsi:type="dcterms:W3CDTF">2019-09-05T09:57:00Z</dcterms:created>
  <dcterms:modified xsi:type="dcterms:W3CDTF">2019-09-05T09:57:00Z</dcterms:modified>
</cp:coreProperties>
</file>